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Y="-687"/>
        <w:tblW w:w="9889" w:type="dxa"/>
        <w:tblLayout w:type="fixed"/>
        <w:tblLook w:val="04A0" w:firstRow="1" w:lastRow="0" w:firstColumn="1" w:lastColumn="0" w:noHBand="0" w:noVBand="1"/>
      </w:tblPr>
      <w:tblGrid>
        <w:gridCol w:w="6487"/>
        <w:gridCol w:w="3402"/>
      </w:tblGrid>
      <w:tr w:rsidR="00171E72">
        <w:trPr>
          <w:cantSplit/>
        </w:trPr>
        <w:tc>
          <w:tcPr>
            <w:tcW w:w="6487" w:type="dxa"/>
            <w:vAlign w:val="center"/>
          </w:tcPr>
          <w:p w:rsidR="00171E72" w:rsidRDefault="00676561">
            <w:pPr>
              <w:shd w:val="solid" w:color="FFFFFF" w:fill="FFFFFF"/>
              <w:spacing w:before="0"/>
              <w:rPr>
                <w:rFonts w:ascii="Verdana" w:hAnsi="Verdana" w:cs="Times New Roman Bold"/>
                <w:b/>
                <w:bCs/>
                <w:sz w:val="26"/>
                <w:szCs w:val="26"/>
              </w:rPr>
            </w:pPr>
            <w:r>
              <w:br w:type="page"/>
            </w:r>
            <w:r>
              <w:rPr>
                <w:rFonts w:ascii="Verdana" w:hAnsi="Verdana" w:cs="Times New Roman Bold"/>
                <w:b/>
                <w:bCs/>
                <w:sz w:val="26"/>
                <w:szCs w:val="26"/>
              </w:rPr>
              <w:t>Radiocommunication Study Groups</w:t>
            </w:r>
          </w:p>
        </w:tc>
        <w:tc>
          <w:tcPr>
            <w:tcW w:w="3402" w:type="dxa"/>
          </w:tcPr>
          <w:p w:rsidR="00171E72" w:rsidRDefault="00676561">
            <w:pPr>
              <w:shd w:val="solid" w:color="FFFFFF" w:fill="FFFFFF"/>
              <w:spacing w:before="0" w:line="240" w:lineRule="atLeast"/>
            </w:pPr>
            <w:bookmarkStart w:id="0" w:name="ditulogo"/>
            <w:bookmarkEnd w:id="0"/>
            <w:r>
              <w:rPr>
                <w:b/>
                <w:bCs/>
                <w:noProof/>
                <w:sz w:val="20"/>
                <w:lang w:eastAsia="en-GB"/>
              </w:rPr>
              <w:drawing>
                <wp:inline distT="0" distB="0" distL="0" distR="0" wp14:anchorId="6ECE6886" wp14:editId="7F8CC859">
                  <wp:extent cx="579120" cy="657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cstate="print"/>
                          <a:srcRect/>
                          <a:stretch>
                            <a:fillRect/>
                          </a:stretch>
                        </pic:blipFill>
                        <pic:spPr>
                          <a:xfrm>
                            <a:off x="0" y="0"/>
                            <a:ext cx="580025" cy="657939"/>
                          </a:xfrm>
                          <a:prstGeom prst="rect">
                            <a:avLst/>
                          </a:prstGeom>
                          <a:noFill/>
                          <a:ln w="9525">
                            <a:noFill/>
                            <a:miter lim="800000"/>
                            <a:headEnd/>
                            <a:tailEnd/>
                          </a:ln>
                        </pic:spPr>
                      </pic:pic>
                    </a:graphicData>
                  </a:graphic>
                </wp:inline>
              </w:drawing>
            </w:r>
          </w:p>
        </w:tc>
      </w:tr>
      <w:tr w:rsidR="00171E72">
        <w:trPr>
          <w:cantSplit/>
        </w:trPr>
        <w:tc>
          <w:tcPr>
            <w:tcW w:w="6487" w:type="dxa"/>
            <w:tcBorders>
              <w:bottom w:val="single" w:sz="12" w:space="0" w:color="auto"/>
            </w:tcBorders>
          </w:tcPr>
          <w:p w:rsidR="00171E72" w:rsidRDefault="00171E72">
            <w:pPr>
              <w:shd w:val="solid" w:color="FFFFFF" w:fill="FFFFFF"/>
              <w:spacing w:before="0" w:after="48"/>
              <w:rPr>
                <w:rFonts w:ascii="Verdana" w:hAnsi="Verdana" w:cs="Times New Roman Bold"/>
                <w:b/>
                <w:sz w:val="22"/>
                <w:szCs w:val="22"/>
              </w:rPr>
            </w:pPr>
          </w:p>
        </w:tc>
        <w:tc>
          <w:tcPr>
            <w:tcW w:w="3402" w:type="dxa"/>
            <w:tcBorders>
              <w:bottom w:val="single" w:sz="12" w:space="0" w:color="auto"/>
            </w:tcBorders>
          </w:tcPr>
          <w:p w:rsidR="00171E72" w:rsidRDefault="00171E72">
            <w:pPr>
              <w:shd w:val="solid" w:color="FFFFFF" w:fill="FFFFFF"/>
              <w:spacing w:before="0" w:after="48" w:line="240" w:lineRule="atLeast"/>
              <w:rPr>
                <w:sz w:val="22"/>
                <w:szCs w:val="22"/>
                <w:lang w:val="en-US"/>
              </w:rPr>
            </w:pPr>
          </w:p>
        </w:tc>
      </w:tr>
      <w:tr w:rsidR="00171E72">
        <w:trPr>
          <w:cantSplit/>
        </w:trPr>
        <w:tc>
          <w:tcPr>
            <w:tcW w:w="6487" w:type="dxa"/>
            <w:tcBorders>
              <w:top w:val="single" w:sz="12" w:space="0" w:color="auto"/>
            </w:tcBorders>
          </w:tcPr>
          <w:p w:rsidR="00171E72" w:rsidRDefault="00171E72">
            <w:pPr>
              <w:shd w:val="solid" w:color="FFFFFF" w:fill="FFFFFF"/>
              <w:spacing w:before="0" w:after="48"/>
              <w:rPr>
                <w:rFonts w:ascii="Verdana" w:hAnsi="Verdana" w:cs="Times New Roman Bold"/>
                <w:bCs/>
                <w:sz w:val="22"/>
                <w:szCs w:val="22"/>
              </w:rPr>
            </w:pPr>
          </w:p>
        </w:tc>
        <w:tc>
          <w:tcPr>
            <w:tcW w:w="3402" w:type="dxa"/>
            <w:tcBorders>
              <w:top w:val="single" w:sz="12" w:space="0" w:color="auto"/>
            </w:tcBorders>
          </w:tcPr>
          <w:p w:rsidR="00171E72" w:rsidRDefault="00171E72">
            <w:pPr>
              <w:shd w:val="solid" w:color="FFFFFF" w:fill="FFFFFF"/>
              <w:spacing w:before="0" w:after="48" w:line="240" w:lineRule="atLeast"/>
              <w:rPr>
                <w:lang w:val="en-US"/>
              </w:rPr>
            </w:pPr>
          </w:p>
        </w:tc>
      </w:tr>
      <w:tr w:rsidR="00171E72">
        <w:trPr>
          <w:cantSplit/>
        </w:trPr>
        <w:tc>
          <w:tcPr>
            <w:tcW w:w="6487" w:type="dxa"/>
            <w:vMerge w:val="restart"/>
          </w:tcPr>
          <w:p w:rsidR="00171E72" w:rsidRDefault="00676561" w:rsidP="008C6631">
            <w:pPr>
              <w:shd w:val="solid" w:color="FFFFFF" w:fill="FFFFFF"/>
              <w:spacing w:before="0" w:after="240"/>
              <w:ind w:left="1134" w:hanging="1134"/>
              <w:rPr>
                <w:rFonts w:ascii="Verdana" w:hAnsi="Verdana"/>
                <w:sz w:val="20"/>
              </w:rPr>
            </w:pPr>
            <w:bookmarkStart w:id="1" w:name="recibido"/>
            <w:bookmarkStart w:id="2" w:name="dnum" w:colFirst="1" w:colLast="1"/>
            <w:bookmarkEnd w:id="1"/>
            <w:r>
              <w:rPr>
                <w:rFonts w:ascii="Verdana" w:hAnsi="Verdana"/>
                <w:sz w:val="20"/>
              </w:rPr>
              <w:t>Received:</w:t>
            </w:r>
            <w:r>
              <w:rPr>
                <w:rFonts w:ascii="Verdana" w:hAnsi="Verdana"/>
                <w:sz w:val="20"/>
              </w:rPr>
              <w:tab/>
            </w:r>
            <w:r w:rsidR="008C6631">
              <w:rPr>
                <w:rFonts w:ascii="Verdana" w:hAnsi="Verdana"/>
                <w:sz w:val="20"/>
              </w:rPr>
              <w:t>3</w:t>
            </w:r>
            <w:r>
              <w:rPr>
                <w:rFonts w:ascii="Verdana" w:hAnsi="Verdana"/>
                <w:sz w:val="20"/>
              </w:rPr>
              <w:t xml:space="preserve"> </w:t>
            </w:r>
            <w:r>
              <w:rPr>
                <w:rFonts w:ascii="Verdana" w:hAnsi="Verdana" w:hint="eastAsia"/>
                <w:sz w:val="20"/>
                <w:lang w:eastAsia="ja-JP"/>
              </w:rPr>
              <w:t>December</w:t>
            </w:r>
            <w:r>
              <w:rPr>
                <w:rFonts w:ascii="Verdana" w:hAnsi="Verdana"/>
                <w:sz w:val="20"/>
              </w:rPr>
              <w:t xml:space="preserve"> 201</w:t>
            </w:r>
            <w:r>
              <w:rPr>
                <w:rFonts w:ascii="Verdana" w:hAnsi="Verdana" w:hint="eastAsia"/>
                <w:sz w:val="20"/>
                <w:lang w:eastAsia="ja-JP"/>
              </w:rPr>
              <w:t>9</w:t>
            </w:r>
          </w:p>
        </w:tc>
        <w:tc>
          <w:tcPr>
            <w:tcW w:w="3402" w:type="dxa"/>
          </w:tcPr>
          <w:p w:rsidR="00171E72" w:rsidRDefault="00676561" w:rsidP="00640D81">
            <w:pPr>
              <w:shd w:val="solid" w:color="FFFFFF" w:fill="FFFFFF"/>
              <w:spacing w:before="0" w:line="240" w:lineRule="atLeast"/>
              <w:rPr>
                <w:rFonts w:ascii="Verdana" w:hAnsi="Verdana"/>
                <w:b/>
                <w:sz w:val="20"/>
                <w:lang w:eastAsia="zh-CN"/>
              </w:rPr>
            </w:pPr>
            <w:r>
              <w:rPr>
                <w:rFonts w:ascii="Verdana" w:hAnsi="Verdana"/>
                <w:b/>
                <w:sz w:val="20"/>
                <w:lang w:eastAsia="zh-CN"/>
              </w:rPr>
              <w:t>Document 5D/</w:t>
            </w:r>
            <w:r w:rsidR="00640D81">
              <w:rPr>
                <w:rFonts w:ascii="Verdana" w:hAnsi="Verdana"/>
                <w:b/>
                <w:sz w:val="20"/>
                <w:lang w:eastAsia="zh-CN"/>
              </w:rPr>
              <w:t>24</w:t>
            </w:r>
            <w:r>
              <w:rPr>
                <w:rFonts w:ascii="Verdana" w:hAnsi="Verdana"/>
                <w:b/>
                <w:sz w:val="20"/>
                <w:lang w:eastAsia="zh-CN"/>
              </w:rPr>
              <w:t>-E</w:t>
            </w:r>
          </w:p>
        </w:tc>
      </w:tr>
      <w:tr w:rsidR="00171E72">
        <w:trPr>
          <w:cantSplit/>
        </w:trPr>
        <w:tc>
          <w:tcPr>
            <w:tcW w:w="6487" w:type="dxa"/>
            <w:vMerge/>
          </w:tcPr>
          <w:p w:rsidR="00171E72" w:rsidRDefault="00171E72">
            <w:pPr>
              <w:spacing w:before="60"/>
              <w:jc w:val="center"/>
              <w:rPr>
                <w:b/>
                <w:smallCaps/>
                <w:sz w:val="32"/>
                <w:lang w:eastAsia="zh-CN"/>
              </w:rPr>
            </w:pPr>
            <w:bookmarkStart w:id="3" w:name="ddate" w:colFirst="1" w:colLast="1"/>
            <w:bookmarkEnd w:id="2"/>
          </w:p>
        </w:tc>
        <w:tc>
          <w:tcPr>
            <w:tcW w:w="3402" w:type="dxa"/>
          </w:tcPr>
          <w:p w:rsidR="00171E72" w:rsidRDefault="008C6631">
            <w:pPr>
              <w:shd w:val="solid" w:color="FFFFFF" w:fill="FFFFFF"/>
              <w:spacing w:before="0" w:line="240" w:lineRule="atLeast"/>
              <w:rPr>
                <w:rFonts w:ascii="Verdana" w:hAnsi="Verdana"/>
                <w:sz w:val="20"/>
                <w:lang w:eastAsia="zh-CN"/>
              </w:rPr>
            </w:pPr>
            <w:r>
              <w:rPr>
                <w:rFonts w:ascii="Verdana" w:hAnsi="Verdana" w:hint="eastAsia"/>
                <w:b/>
                <w:sz w:val="20"/>
                <w:lang w:eastAsia="zh-CN"/>
              </w:rPr>
              <w:t>3</w:t>
            </w:r>
            <w:r w:rsidR="00676561">
              <w:rPr>
                <w:rFonts w:ascii="Verdana" w:hAnsi="Verdana"/>
                <w:b/>
                <w:sz w:val="20"/>
                <w:lang w:eastAsia="zh-CN"/>
              </w:rPr>
              <w:t xml:space="preserve"> </w:t>
            </w:r>
            <w:r w:rsidR="00676561">
              <w:rPr>
                <w:rFonts w:ascii="Verdana" w:hAnsi="Verdana" w:hint="eastAsia"/>
                <w:b/>
                <w:sz w:val="20"/>
                <w:lang w:eastAsia="ja-JP"/>
              </w:rPr>
              <w:t>December</w:t>
            </w:r>
            <w:r w:rsidR="00676561">
              <w:rPr>
                <w:rFonts w:ascii="Verdana" w:hAnsi="Verdana"/>
                <w:b/>
                <w:sz w:val="20"/>
                <w:lang w:eastAsia="zh-CN"/>
              </w:rPr>
              <w:t xml:space="preserve"> 201</w:t>
            </w:r>
            <w:r w:rsidR="00676561">
              <w:rPr>
                <w:rFonts w:ascii="Verdana" w:hAnsi="Verdana" w:hint="eastAsia"/>
                <w:b/>
                <w:sz w:val="20"/>
                <w:lang w:eastAsia="ja-JP"/>
              </w:rPr>
              <w:t>9</w:t>
            </w:r>
          </w:p>
        </w:tc>
      </w:tr>
      <w:tr w:rsidR="00171E72">
        <w:trPr>
          <w:cantSplit/>
        </w:trPr>
        <w:tc>
          <w:tcPr>
            <w:tcW w:w="6487" w:type="dxa"/>
            <w:vMerge/>
          </w:tcPr>
          <w:p w:rsidR="00171E72" w:rsidRDefault="00171E72">
            <w:pPr>
              <w:spacing w:before="60"/>
              <w:jc w:val="center"/>
              <w:rPr>
                <w:b/>
                <w:smallCaps/>
                <w:sz w:val="32"/>
                <w:lang w:eastAsia="zh-CN"/>
              </w:rPr>
            </w:pPr>
            <w:bookmarkStart w:id="4" w:name="dorlang" w:colFirst="1" w:colLast="1"/>
            <w:bookmarkEnd w:id="3"/>
          </w:p>
        </w:tc>
        <w:tc>
          <w:tcPr>
            <w:tcW w:w="3402" w:type="dxa"/>
          </w:tcPr>
          <w:p w:rsidR="00171E72" w:rsidRDefault="00676561">
            <w:pPr>
              <w:shd w:val="solid" w:color="FFFFFF" w:fill="FFFFFF"/>
              <w:spacing w:before="0" w:line="240" w:lineRule="atLeast"/>
              <w:rPr>
                <w:rFonts w:ascii="Verdana" w:eastAsia="SimSun" w:hAnsi="Verdana"/>
                <w:sz w:val="20"/>
                <w:lang w:eastAsia="zh-CN"/>
              </w:rPr>
            </w:pPr>
            <w:r>
              <w:rPr>
                <w:rFonts w:ascii="Verdana" w:eastAsia="SimSun" w:hAnsi="Verdana"/>
                <w:b/>
                <w:sz w:val="20"/>
                <w:lang w:eastAsia="zh-CN"/>
              </w:rPr>
              <w:t>English only</w:t>
            </w:r>
          </w:p>
        </w:tc>
      </w:tr>
      <w:tr w:rsidR="00171E72">
        <w:trPr>
          <w:cantSplit/>
        </w:trPr>
        <w:tc>
          <w:tcPr>
            <w:tcW w:w="6487" w:type="dxa"/>
            <w:vAlign w:val="bottom"/>
          </w:tcPr>
          <w:p w:rsidR="00171E72" w:rsidRDefault="00171E72">
            <w:pPr>
              <w:spacing w:before="60"/>
              <w:rPr>
                <w:b/>
                <w:smallCaps/>
                <w:sz w:val="32"/>
                <w:lang w:eastAsia="zh-CN"/>
              </w:rPr>
            </w:pPr>
          </w:p>
        </w:tc>
        <w:tc>
          <w:tcPr>
            <w:tcW w:w="3402" w:type="dxa"/>
            <w:vAlign w:val="bottom"/>
          </w:tcPr>
          <w:p w:rsidR="00171E72" w:rsidRDefault="00676561">
            <w:pPr>
              <w:shd w:val="solid" w:color="FFFFFF" w:fill="FFFFFF"/>
              <w:spacing w:before="0" w:line="240" w:lineRule="atLeast"/>
              <w:rPr>
                <w:rFonts w:ascii="Verdana" w:eastAsia="SimSun" w:hAnsi="Verdana"/>
                <w:b/>
                <w:sz w:val="20"/>
                <w:lang w:eastAsia="zh-CN"/>
              </w:rPr>
            </w:pPr>
            <w:r>
              <w:rPr>
                <w:rFonts w:ascii="Verdana" w:eastAsia="SimSun" w:hAnsi="Verdana"/>
                <w:b/>
                <w:sz w:val="20"/>
                <w:lang w:eastAsia="zh-CN"/>
              </w:rPr>
              <w:t>TECHNOLOGY ASPECTS</w:t>
            </w:r>
          </w:p>
        </w:tc>
      </w:tr>
      <w:tr w:rsidR="00171E72">
        <w:trPr>
          <w:cantSplit/>
        </w:trPr>
        <w:tc>
          <w:tcPr>
            <w:tcW w:w="9889" w:type="dxa"/>
            <w:gridSpan w:val="2"/>
          </w:tcPr>
          <w:p w:rsidR="00E3318C" w:rsidRPr="00E3318C" w:rsidRDefault="00E3318C" w:rsidP="00A75048">
            <w:pPr>
              <w:pStyle w:val="Source"/>
              <w:rPr>
                <w:lang w:eastAsia="zh-CN"/>
              </w:rPr>
            </w:pPr>
            <w:bookmarkStart w:id="5" w:name="dsource" w:colFirst="0" w:colLast="0"/>
            <w:bookmarkEnd w:id="4"/>
            <w:r w:rsidRPr="0002360E">
              <w:t>Director, Radiocommunication Bureau</w:t>
            </w:r>
            <w:r w:rsidRPr="001B501B">
              <w:rPr>
                <w:rStyle w:val="FootnoteReference"/>
                <w:sz w:val="24"/>
                <w:szCs w:val="24"/>
                <w:vertAlign w:val="superscript"/>
                <w:lang w:val="en-US" w:eastAsia="ja-JP"/>
              </w:rPr>
              <w:footnoteReference w:id="1"/>
            </w:r>
          </w:p>
        </w:tc>
      </w:tr>
      <w:tr w:rsidR="00171E72">
        <w:trPr>
          <w:cantSplit/>
        </w:trPr>
        <w:tc>
          <w:tcPr>
            <w:tcW w:w="9889" w:type="dxa"/>
            <w:gridSpan w:val="2"/>
          </w:tcPr>
          <w:p w:rsidR="00171E72" w:rsidRDefault="00676561" w:rsidP="00E3318C">
            <w:pPr>
              <w:pStyle w:val="Title1"/>
              <w:rPr>
                <w:lang w:eastAsia="zh-CN"/>
              </w:rPr>
            </w:pPr>
            <w:bookmarkStart w:id="6" w:name="drec" w:colFirst="0" w:colLast="0"/>
            <w:bookmarkEnd w:id="5"/>
            <w:r>
              <w:rPr>
                <w:rFonts w:eastAsia="SimSun" w:hint="eastAsia"/>
                <w:lang w:eastAsia="zh-CN"/>
              </w:rPr>
              <w:t>ChEG final evaluation report on submission</w:t>
            </w:r>
            <w:r w:rsidR="004A3683">
              <w:rPr>
                <w:rFonts w:eastAsia="SimSun"/>
                <w:lang w:eastAsia="zh-CN"/>
              </w:rPr>
              <w:t>S</w:t>
            </w:r>
            <w:r w:rsidR="00E3318C">
              <w:rPr>
                <w:rFonts w:eastAsia="SimSun"/>
                <w:lang w:eastAsia="zh-CN"/>
              </w:rPr>
              <w:br/>
            </w:r>
            <w:r w:rsidR="00E3318C">
              <w:rPr>
                <w:rFonts w:eastAsia="SimSun"/>
                <w:lang w:eastAsia="zh-CN"/>
              </w:rPr>
              <w:br/>
            </w:r>
            <w:r>
              <w:rPr>
                <w:rFonts w:eastAsia="SimSun" w:hint="eastAsia"/>
                <w:lang w:eastAsia="zh-CN"/>
              </w:rPr>
              <w:t xml:space="preserve"> (IMT-2020/13, IMT-2020/14, IMT-2020/15, IMT-2020/16)</w:t>
            </w:r>
          </w:p>
        </w:tc>
      </w:tr>
      <w:tr w:rsidR="00171E72">
        <w:trPr>
          <w:cantSplit/>
        </w:trPr>
        <w:tc>
          <w:tcPr>
            <w:tcW w:w="9889" w:type="dxa"/>
            <w:gridSpan w:val="2"/>
          </w:tcPr>
          <w:p w:rsidR="00171E72" w:rsidRDefault="00171E72">
            <w:pPr>
              <w:pStyle w:val="Title1"/>
              <w:spacing w:before="0"/>
              <w:jc w:val="left"/>
              <w:rPr>
                <w:rFonts w:eastAsiaTheme="minorEastAsia"/>
                <w:lang w:eastAsia="zh-CN"/>
              </w:rPr>
            </w:pPr>
            <w:bookmarkStart w:id="7" w:name="dtitle1" w:colFirst="0" w:colLast="0"/>
            <w:bookmarkEnd w:id="6"/>
          </w:p>
        </w:tc>
      </w:tr>
    </w:tbl>
    <w:p w:rsidR="00171E72" w:rsidRPr="00E3318C" w:rsidRDefault="00676561" w:rsidP="00E3318C">
      <w:pPr>
        <w:pStyle w:val="Heading1"/>
        <w:rPr>
          <w:sz w:val="28"/>
          <w:szCs w:val="28"/>
        </w:rPr>
      </w:pPr>
      <w:bookmarkStart w:id="8" w:name="dbreak"/>
      <w:bookmarkEnd w:id="7"/>
      <w:bookmarkEnd w:id="8"/>
      <w:r w:rsidRPr="00E3318C">
        <w:rPr>
          <w:sz w:val="28"/>
          <w:szCs w:val="28"/>
        </w:rPr>
        <w:t>1</w:t>
      </w:r>
      <w:r w:rsidRPr="00E3318C">
        <w:rPr>
          <w:sz w:val="28"/>
          <w:szCs w:val="28"/>
        </w:rPr>
        <w:tab/>
      </w:r>
      <w:r w:rsidRPr="00E3318C">
        <w:rPr>
          <w:rStyle w:val="Heading1CharChar"/>
          <w:b/>
          <w:sz w:val="28"/>
          <w:szCs w:val="28"/>
        </w:rPr>
        <w:t>Introduction</w:t>
      </w:r>
    </w:p>
    <w:p w:rsidR="00171E72" w:rsidRDefault="00676561" w:rsidP="00862A1F">
      <w:pPr>
        <w:rPr>
          <w:rFonts w:eastAsia="Malgun Gothic"/>
          <w:lang w:eastAsia="ko-KR"/>
        </w:rPr>
      </w:pPr>
      <w:r>
        <w:rPr>
          <w:rFonts w:hint="eastAsia"/>
          <w:lang w:eastAsia="zh-CN"/>
        </w:rPr>
        <w:t>On the previous ITU-R WP</w:t>
      </w:r>
      <w:r w:rsidR="00A75048">
        <w:rPr>
          <w:rFonts w:hint="cs"/>
          <w:lang w:eastAsia="zh-CN"/>
        </w:rPr>
        <w:t> </w:t>
      </w:r>
      <w:r>
        <w:rPr>
          <w:rFonts w:hint="eastAsia"/>
          <w:lang w:eastAsia="zh-CN"/>
        </w:rPr>
        <w:t xml:space="preserve">5D meeting, ChEG shared workplan and some preliminary calibrations information as informative materials and </w:t>
      </w:r>
      <w:r w:rsidR="004A3683">
        <w:rPr>
          <w:lang w:eastAsia="zh-CN"/>
        </w:rPr>
        <w:t>received</w:t>
      </w:r>
      <w:r w:rsidR="004A3683">
        <w:rPr>
          <w:rFonts w:hint="eastAsia"/>
          <w:lang w:eastAsia="zh-CN"/>
        </w:rPr>
        <w:t xml:space="preserve"> </w:t>
      </w:r>
      <w:r w:rsidR="004A3683">
        <w:rPr>
          <w:lang w:eastAsia="zh-CN"/>
        </w:rPr>
        <w:t>valuable</w:t>
      </w:r>
      <w:r>
        <w:rPr>
          <w:rFonts w:hint="eastAsia"/>
          <w:lang w:eastAsia="zh-CN"/>
        </w:rPr>
        <w:t xml:space="preserve"> feedbacks. Following IMT-2020 development process and in responding to WP</w:t>
      </w:r>
      <w:r>
        <w:rPr>
          <w:lang w:eastAsia="zh-CN"/>
        </w:rPr>
        <w:t> </w:t>
      </w:r>
      <w:r>
        <w:rPr>
          <w:rFonts w:hint="eastAsia"/>
          <w:lang w:eastAsia="zh-CN"/>
        </w:rPr>
        <w:t>5D</w:t>
      </w:r>
      <w:r>
        <w:rPr>
          <w:lang w:eastAsia="zh-CN"/>
        </w:rPr>
        <w:t>’</w:t>
      </w:r>
      <w:r>
        <w:rPr>
          <w:rFonts w:hint="eastAsia"/>
          <w:lang w:eastAsia="zh-CN"/>
        </w:rPr>
        <w:t xml:space="preserve">s </w:t>
      </w:r>
      <w:r>
        <w:rPr>
          <w:lang w:eastAsia="zh-CN"/>
        </w:rPr>
        <w:t>liaison,</w:t>
      </w:r>
      <w:r>
        <w:rPr>
          <w:rFonts w:hint="eastAsia"/>
          <w:lang w:eastAsia="zh-CN"/>
        </w:rPr>
        <w:t xml:space="preserve"> </w:t>
      </w:r>
      <w:r>
        <w:rPr>
          <w:lang w:eastAsia="zh-CN"/>
        </w:rPr>
        <w:t>C</w:t>
      </w:r>
      <w:r>
        <w:rPr>
          <w:rFonts w:hint="eastAsia"/>
          <w:lang w:eastAsia="zh-CN"/>
        </w:rPr>
        <w:t>hinese</w:t>
      </w:r>
      <w:r>
        <w:rPr>
          <w:lang w:eastAsia="zh-CN"/>
        </w:rPr>
        <w:t xml:space="preserve"> Evaluation Group (C</w:t>
      </w:r>
      <w:r>
        <w:rPr>
          <w:rFonts w:hint="eastAsia"/>
          <w:lang w:eastAsia="zh-CN"/>
        </w:rPr>
        <w:t>h</w:t>
      </w:r>
      <w:r>
        <w:rPr>
          <w:lang w:eastAsia="zh-CN"/>
        </w:rPr>
        <w:t xml:space="preserve">EG) is pleased to provide its </w:t>
      </w:r>
      <w:r>
        <w:rPr>
          <w:rFonts w:eastAsiaTheme="minorEastAsia" w:hint="eastAsia"/>
          <w:lang w:eastAsia="zh-CN"/>
        </w:rPr>
        <w:t>final</w:t>
      </w:r>
      <w:r>
        <w:t xml:space="preserve"> evaluation report to the WP 5D </w:t>
      </w:r>
      <w:r>
        <w:rPr>
          <w:rFonts w:hint="eastAsia"/>
          <w:lang w:eastAsia="zh-CN"/>
        </w:rPr>
        <w:t xml:space="preserve">#33 </w:t>
      </w:r>
      <w:r>
        <w:t>meeting</w:t>
      </w:r>
      <w:r>
        <w:rPr>
          <w:rFonts w:eastAsiaTheme="minorEastAsia" w:hint="eastAsia"/>
          <w:lang w:eastAsia="zh-CN"/>
        </w:rPr>
        <w:t>.</w:t>
      </w:r>
      <w:r>
        <w:rPr>
          <w:lang w:eastAsia="zh-CN"/>
        </w:rPr>
        <w:t xml:space="preserve"> </w:t>
      </w:r>
    </w:p>
    <w:p w:rsidR="00171E72" w:rsidRPr="00E3318C" w:rsidRDefault="00676561" w:rsidP="00E3318C">
      <w:pPr>
        <w:pStyle w:val="Heading1"/>
        <w:rPr>
          <w:sz w:val="28"/>
          <w:szCs w:val="28"/>
        </w:rPr>
      </w:pPr>
      <w:r w:rsidRPr="00E3318C">
        <w:rPr>
          <w:rFonts w:hint="eastAsia"/>
          <w:sz w:val="28"/>
          <w:szCs w:val="28"/>
        </w:rPr>
        <w:t>2</w:t>
      </w:r>
      <w:r w:rsidRPr="00E3318C">
        <w:rPr>
          <w:sz w:val="28"/>
          <w:szCs w:val="28"/>
        </w:rPr>
        <w:tab/>
        <w:t>Administrative aspects of the Independent Evaluation Group:</w:t>
      </w:r>
    </w:p>
    <w:p w:rsidR="00171E72" w:rsidRDefault="00676561">
      <w:pPr>
        <w:pStyle w:val="Heading2"/>
        <w:rPr>
          <w:rFonts w:eastAsia="SimSun"/>
          <w:lang w:eastAsia="zh-CN"/>
        </w:rPr>
      </w:pPr>
      <w:r>
        <w:rPr>
          <w:rFonts w:eastAsia="SimSun" w:hint="eastAsia"/>
          <w:lang w:eastAsia="zh-CN"/>
        </w:rPr>
        <w:t>2.1</w:t>
      </w:r>
      <w:r>
        <w:rPr>
          <w:rFonts w:eastAsia="SimSun"/>
          <w:lang w:eastAsia="zh-CN"/>
        </w:rPr>
        <w:tab/>
        <w:t>Name of the Independent Evaluation Group;</w:t>
      </w:r>
    </w:p>
    <w:p w:rsidR="00171E72" w:rsidRDefault="00676561">
      <w:pPr>
        <w:pStyle w:val="enumlev2"/>
        <w:tabs>
          <w:tab w:val="clear" w:pos="794"/>
          <w:tab w:val="left" w:pos="0"/>
        </w:tabs>
        <w:ind w:left="0" w:firstLine="0"/>
        <w:rPr>
          <w:lang w:eastAsia="zh-CN"/>
        </w:rPr>
      </w:pPr>
      <w:r>
        <w:rPr>
          <w:lang w:eastAsia="zh-CN"/>
        </w:rPr>
        <w:t>Chinese Evaluation Group (ChEG).</w:t>
      </w:r>
    </w:p>
    <w:p w:rsidR="00171E72" w:rsidRDefault="00676561">
      <w:pPr>
        <w:pStyle w:val="Heading2"/>
        <w:rPr>
          <w:rFonts w:eastAsia="SimSun"/>
          <w:lang w:eastAsia="zh-CN"/>
        </w:rPr>
      </w:pPr>
      <w:r>
        <w:rPr>
          <w:rFonts w:eastAsia="SimSun" w:hint="eastAsia"/>
          <w:lang w:eastAsia="zh-CN"/>
        </w:rPr>
        <w:t>2.2</w:t>
      </w:r>
      <w:r>
        <w:rPr>
          <w:rFonts w:eastAsia="SimSun"/>
          <w:lang w:eastAsia="zh-CN"/>
        </w:rPr>
        <w:tab/>
      </w:r>
      <w:r>
        <w:rPr>
          <w:rFonts w:eastAsia="SimSun" w:hint="eastAsia"/>
          <w:lang w:eastAsia="zh-CN"/>
        </w:rPr>
        <w:t>B</w:t>
      </w:r>
      <w:r>
        <w:rPr>
          <w:rFonts w:eastAsia="SimSun"/>
          <w:lang w:eastAsia="zh-CN"/>
        </w:rPr>
        <w:t>ackground of the Independent Evaluation Group;</w:t>
      </w:r>
    </w:p>
    <w:p w:rsidR="00171E72" w:rsidRDefault="00676561">
      <w:pPr>
        <w:pStyle w:val="enumlev2"/>
        <w:tabs>
          <w:tab w:val="clear" w:pos="794"/>
          <w:tab w:val="left" w:pos="0"/>
        </w:tabs>
        <w:ind w:left="0" w:firstLine="0"/>
        <w:rPr>
          <w:lang w:eastAsia="zh-CN"/>
        </w:rPr>
      </w:pPr>
      <w:r>
        <w:rPr>
          <w:lang w:eastAsia="zh-CN"/>
        </w:rPr>
        <w:t>The</w:t>
      </w:r>
      <w:r>
        <w:rPr>
          <w:rFonts w:hint="eastAsia"/>
          <w:lang w:eastAsia="zh-CN"/>
        </w:rPr>
        <w:t xml:space="preserve"> </w:t>
      </w:r>
      <w:r>
        <w:rPr>
          <w:lang w:eastAsia="zh-CN"/>
        </w:rPr>
        <w:t>Chinese Evaluation Group (ChEG) is built</w:t>
      </w:r>
      <w:r>
        <w:rPr>
          <w:rFonts w:hint="eastAsia"/>
          <w:lang w:eastAsia="zh-CN"/>
        </w:rPr>
        <w:t xml:space="preserve"> </w:t>
      </w:r>
      <w:r>
        <w:rPr>
          <w:lang w:eastAsia="zh-CN"/>
        </w:rPr>
        <w:t>under the structure of IMT-2020(5G)</w:t>
      </w:r>
      <w:r w:rsidR="007D37FC">
        <w:rPr>
          <w:lang w:eastAsia="zh-CN"/>
        </w:rPr>
        <w:t xml:space="preserve"> </w:t>
      </w:r>
      <w:r>
        <w:rPr>
          <w:lang w:eastAsia="zh-CN"/>
        </w:rPr>
        <w:t>Promotion Group. The Promotion Group is established as anon-profit</w:t>
      </w:r>
      <w:r>
        <w:rPr>
          <w:rFonts w:hint="eastAsia"/>
          <w:lang w:eastAsia="zh-CN"/>
        </w:rPr>
        <w:t xml:space="preserve"> </w:t>
      </w:r>
      <w:r>
        <w:rPr>
          <w:lang w:eastAsia="zh-CN"/>
        </w:rPr>
        <w:t>association, founded under Chinese law, with its seat in Beijing,</w:t>
      </w:r>
      <w:r>
        <w:rPr>
          <w:rFonts w:hint="eastAsia"/>
          <w:lang w:eastAsia="zh-CN"/>
        </w:rPr>
        <w:t xml:space="preserve"> </w:t>
      </w:r>
      <w:r>
        <w:rPr>
          <w:lang w:eastAsia="zh-CN"/>
        </w:rPr>
        <w:t>China.</w:t>
      </w:r>
      <w:r>
        <w:rPr>
          <w:rFonts w:hint="eastAsia"/>
          <w:lang w:eastAsia="zh-CN"/>
        </w:rPr>
        <w:t xml:space="preserve"> </w:t>
      </w:r>
      <w:r>
        <w:rPr>
          <w:lang w:eastAsia="zh-CN"/>
        </w:rPr>
        <w:t>The</w:t>
      </w:r>
      <w:r>
        <w:rPr>
          <w:rFonts w:hint="eastAsia"/>
          <w:lang w:eastAsia="zh-CN"/>
        </w:rPr>
        <w:t xml:space="preserve"> </w:t>
      </w:r>
      <w:r>
        <w:rPr>
          <w:lang w:eastAsia="zh-CN"/>
        </w:rPr>
        <w:t>Promotion</w:t>
      </w:r>
      <w:r>
        <w:rPr>
          <w:rFonts w:hint="eastAsia"/>
          <w:lang w:eastAsia="zh-CN"/>
        </w:rPr>
        <w:t xml:space="preserve"> </w:t>
      </w:r>
      <w:r>
        <w:rPr>
          <w:lang w:eastAsia="zh-CN"/>
        </w:rPr>
        <w:t>Group works on 5G research &amp; development, pre-standardization</w:t>
      </w:r>
      <w:r>
        <w:rPr>
          <w:rFonts w:hint="eastAsia"/>
          <w:lang w:eastAsia="zh-CN"/>
        </w:rPr>
        <w:t xml:space="preserve"> </w:t>
      </w:r>
      <w:r>
        <w:rPr>
          <w:lang w:eastAsia="zh-CN"/>
        </w:rPr>
        <w:t>activities,</w:t>
      </w:r>
      <w:r>
        <w:rPr>
          <w:rFonts w:hint="eastAsia"/>
          <w:lang w:eastAsia="zh-CN"/>
        </w:rPr>
        <w:t xml:space="preserve"> </w:t>
      </w:r>
      <w:r>
        <w:rPr>
          <w:lang w:eastAsia="zh-CN"/>
        </w:rPr>
        <w:t>spectrum issues, technical scheme evaluation, and technical trials.</w:t>
      </w:r>
    </w:p>
    <w:p w:rsidR="00171E72" w:rsidRDefault="00676561">
      <w:pPr>
        <w:pStyle w:val="enumlev2"/>
        <w:tabs>
          <w:tab w:val="clear" w:pos="794"/>
          <w:tab w:val="left" w:pos="0"/>
        </w:tabs>
        <w:ind w:left="0" w:firstLine="0"/>
        <w:rPr>
          <w:lang w:eastAsia="zh-CN"/>
        </w:rPr>
      </w:pPr>
      <w:r>
        <w:rPr>
          <w:lang w:eastAsia="zh-CN"/>
        </w:rPr>
        <w:t>The major task of ChEG includes: register</w:t>
      </w:r>
      <w:r>
        <w:rPr>
          <w:rFonts w:hint="eastAsia"/>
          <w:lang w:eastAsia="zh-CN"/>
        </w:rPr>
        <w:t xml:space="preserve"> </w:t>
      </w:r>
      <w:r>
        <w:rPr>
          <w:lang w:eastAsia="zh-CN"/>
        </w:rPr>
        <w:t>and participate in ITU independent evaluation activity for formal results</w:t>
      </w:r>
      <w:r>
        <w:rPr>
          <w:rFonts w:hint="eastAsia"/>
          <w:lang w:eastAsia="zh-CN"/>
        </w:rPr>
        <w:t xml:space="preserve"> </w:t>
      </w:r>
      <w:r>
        <w:rPr>
          <w:lang w:eastAsia="zh-CN"/>
        </w:rPr>
        <w:t>submission.</w:t>
      </w:r>
    </w:p>
    <w:p w:rsidR="00171E72" w:rsidRDefault="00676561">
      <w:pPr>
        <w:pStyle w:val="enumlev2"/>
        <w:tabs>
          <w:tab w:val="clear" w:pos="794"/>
          <w:tab w:val="left" w:pos="0"/>
        </w:tabs>
        <w:ind w:left="0" w:firstLine="0"/>
        <w:rPr>
          <w:lang w:eastAsia="zh-CN"/>
        </w:rPr>
      </w:pPr>
      <w:r>
        <w:rPr>
          <w:lang w:eastAsia="zh-CN"/>
        </w:rPr>
        <w:t>Some of the</w:t>
      </w:r>
      <w:r>
        <w:rPr>
          <w:rFonts w:hint="eastAsia"/>
          <w:lang w:eastAsia="zh-CN"/>
        </w:rPr>
        <w:t xml:space="preserve"> </w:t>
      </w:r>
      <w:r>
        <w:rPr>
          <w:lang w:eastAsia="zh-CN"/>
        </w:rPr>
        <w:t>members will participate in the Group's</w:t>
      </w:r>
      <w:r>
        <w:rPr>
          <w:rFonts w:hint="eastAsia"/>
          <w:lang w:eastAsia="zh-CN"/>
        </w:rPr>
        <w:t xml:space="preserve"> </w:t>
      </w:r>
      <w:r>
        <w:rPr>
          <w:lang w:eastAsia="zh-CN"/>
        </w:rPr>
        <w:t>evaluation activities are as follows:</w:t>
      </w:r>
    </w:p>
    <w:p w:rsidR="00171E72" w:rsidRDefault="00E3318C" w:rsidP="00E3318C">
      <w:pPr>
        <w:pStyle w:val="enumlev1"/>
      </w:pPr>
      <w:r>
        <w:t>–</w:t>
      </w:r>
      <w:r>
        <w:tab/>
      </w:r>
      <w:r w:rsidR="00676561">
        <w:t>China Academy of Information and Communications Technology</w:t>
      </w:r>
    </w:p>
    <w:p w:rsidR="00171E72" w:rsidRDefault="00E3318C" w:rsidP="00E3318C">
      <w:pPr>
        <w:pStyle w:val="enumlev1"/>
      </w:pPr>
      <w:r>
        <w:t>–</w:t>
      </w:r>
      <w:r>
        <w:tab/>
      </w:r>
      <w:r w:rsidR="00676561">
        <w:t>China Mobile Communications Corporation</w:t>
      </w:r>
    </w:p>
    <w:p w:rsidR="00171E72" w:rsidRDefault="00E3318C" w:rsidP="00E3318C">
      <w:pPr>
        <w:pStyle w:val="enumlev1"/>
      </w:pPr>
      <w:r>
        <w:t>–</w:t>
      </w:r>
      <w:r>
        <w:tab/>
      </w:r>
      <w:r w:rsidR="00676561">
        <w:t>China Telecommunications Corporation</w:t>
      </w:r>
    </w:p>
    <w:p w:rsidR="00171E72" w:rsidRDefault="00E3318C" w:rsidP="00E3318C">
      <w:pPr>
        <w:pStyle w:val="enumlev1"/>
      </w:pPr>
      <w:r>
        <w:t>–</w:t>
      </w:r>
      <w:r>
        <w:tab/>
      </w:r>
      <w:r w:rsidR="00676561">
        <w:t>China Unicom</w:t>
      </w:r>
    </w:p>
    <w:p w:rsidR="00171E72" w:rsidRDefault="00E3318C" w:rsidP="00E3318C">
      <w:pPr>
        <w:pStyle w:val="enumlev1"/>
      </w:pPr>
      <w:r>
        <w:t>–</w:t>
      </w:r>
      <w:r>
        <w:tab/>
      </w:r>
      <w:r w:rsidR="00DB7F6C" w:rsidRPr="00DB7F6C">
        <w:t>China Information Communication Technologies Group Corporation (CATT)</w:t>
      </w:r>
    </w:p>
    <w:p w:rsidR="00171E72" w:rsidRDefault="00E3318C" w:rsidP="00E3318C">
      <w:pPr>
        <w:pStyle w:val="enumlev1"/>
      </w:pPr>
      <w:r>
        <w:t>–</w:t>
      </w:r>
      <w:r>
        <w:tab/>
      </w:r>
      <w:r w:rsidR="00676561">
        <w:t>Huawei Technologies Co., Ltd.</w:t>
      </w:r>
    </w:p>
    <w:p w:rsidR="00171E72" w:rsidRDefault="00E3318C" w:rsidP="00E3318C">
      <w:pPr>
        <w:pStyle w:val="enumlev1"/>
      </w:pPr>
      <w:r>
        <w:t>–</w:t>
      </w:r>
      <w:r>
        <w:tab/>
      </w:r>
      <w:r w:rsidR="00676561">
        <w:t>OPPO</w:t>
      </w:r>
    </w:p>
    <w:p w:rsidR="00171E72" w:rsidRDefault="00E3318C" w:rsidP="00E3318C">
      <w:pPr>
        <w:pStyle w:val="enumlev1"/>
      </w:pPr>
      <w:r>
        <w:t>–</w:t>
      </w:r>
      <w:r>
        <w:tab/>
      </w:r>
      <w:r w:rsidR="00676561">
        <w:t>VIVO</w:t>
      </w:r>
    </w:p>
    <w:p w:rsidR="00171E72" w:rsidRDefault="00E3318C" w:rsidP="00E3318C">
      <w:pPr>
        <w:pStyle w:val="enumlev1"/>
      </w:pPr>
      <w:r>
        <w:t>–</w:t>
      </w:r>
      <w:r>
        <w:tab/>
      </w:r>
      <w:r w:rsidR="00676561">
        <w:t>ZTE Corporation</w:t>
      </w:r>
    </w:p>
    <w:p w:rsidR="00171E72" w:rsidRDefault="00E3318C" w:rsidP="00E3318C">
      <w:pPr>
        <w:pStyle w:val="enumlev1"/>
      </w:pPr>
      <w:r>
        <w:t>–</w:t>
      </w:r>
      <w:r>
        <w:tab/>
      </w:r>
      <w:r w:rsidR="00676561">
        <w:t>Beijing University of Posts and Telecommunications,</w:t>
      </w:r>
    </w:p>
    <w:p w:rsidR="00171E72" w:rsidRDefault="00676561">
      <w:pPr>
        <w:pStyle w:val="enumlev2"/>
        <w:tabs>
          <w:tab w:val="clear" w:pos="794"/>
          <w:tab w:val="left" w:pos="0"/>
        </w:tabs>
        <w:ind w:left="0" w:firstLine="0"/>
        <w:rPr>
          <w:lang w:eastAsia="zh-CN"/>
        </w:rPr>
      </w:pPr>
      <w:r>
        <w:rPr>
          <w:lang w:eastAsia="zh-CN"/>
        </w:rPr>
        <w:t>ChEG has participated in developing IMT related systems since early stages, e.g. IMT-2000 evaluation in 1998</w:t>
      </w:r>
      <w:r>
        <w:rPr>
          <w:rFonts w:hint="eastAsia"/>
          <w:lang w:eastAsia="zh-CN"/>
        </w:rPr>
        <w:t>,</w:t>
      </w:r>
      <w:r>
        <w:rPr>
          <w:lang w:eastAsia="zh-CN"/>
        </w:rPr>
        <w:t xml:space="preserve"> OFDMA TDD WMAN evaluation in 2007</w:t>
      </w:r>
      <w:r>
        <w:rPr>
          <w:rFonts w:hint="eastAsia"/>
          <w:lang w:eastAsia="zh-CN"/>
        </w:rPr>
        <w:t xml:space="preserve"> and IMT-Advanced </w:t>
      </w:r>
      <w:r>
        <w:rPr>
          <w:lang w:eastAsia="zh-CN"/>
        </w:rPr>
        <w:t>evaluation</w:t>
      </w:r>
      <w:r>
        <w:rPr>
          <w:rFonts w:hint="eastAsia"/>
          <w:lang w:eastAsia="zh-CN"/>
        </w:rPr>
        <w:t xml:space="preserve"> in 2010</w:t>
      </w:r>
      <w:r>
        <w:rPr>
          <w:lang w:eastAsia="zh-CN"/>
        </w:rPr>
        <w:t>. At the end of 20</w:t>
      </w:r>
      <w:r>
        <w:rPr>
          <w:rFonts w:hint="eastAsia"/>
          <w:lang w:eastAsia="zh-CN"/>
        </w:rPr>
        <w:t>17</w:t>
      </w:r>
      <w:r>
        <w:rPr>
          <w:lang w:eastAsia="zh-CN"/>
        </w:rPr>
        <w:t xml:space="preserve">, ChEG revived as an independent evaluation group for evaluation of </w:t>
      </w:r>
      <w:r w:rsidR="007F4C4F">
        <w:rPr>
          <w:lang w:eastAsia="zh-CN"/>
        </w:rPr>
        <w:br/>
      </w:r>
      <w:r>
        <w:rPr>
          <w:lang w:eastAsia="zh-CN"/>
        </w:rPr>
        <w:t>IMT-</w:t>
      </w:r>
      <w:r>
        <w:rPr>
          <w:rFonts w:hint="eastAsia"/>
          <w:lang w:eastAsia="zh-CN"/>
        </w:rPr>
        <w:t>2020</w:t>
      </w:r>
      <w:r>
        <w:rPr>
          <w:lang w:eastAsia="zh-CN"/>
        </w:rPr>
        <w:t xml:space="preserve"> candidate submission. </w:t>
      </w:r>
    </w:p>
    <w:p w:rsidR="00171E72" w:rsidRDefault="00676561">
      <w:pPr>
        <w:pStyle w:val="enumlev2"/>
        <w:tabs>
          <w:tab w:val="clear" w:pos="794"/>
          <w:tab w:val="left" w:pos="0"/>
        </w:tabs>
        <w:ind w:left="0" w:firstLine="0"/>
        <w:rPr>
          <w:lang w:eastAsia="zh-CN"/>
        </w:rPr>
      </w:pPr>
      <w:r>
        <w:rPr>
          <w:lang w:eastAsia="zh-CN"/>
        </w:rPr>
        <w:t>ChEG follows the guidelines of the ITU IMT-</w:t>
      </w:r>
      <w:r>
        <w:rPr>
          <w:rFonts w:hint="eastAsia"/>
          <w:lang w:eastAsia="zh-CN"/>
        </w:rPr>
        <w:t>2020</w:t>
      </w:r>
      <w:r>
        <w:rPr>
          <w:lang w:eastAsia="zh-CN"/>
        </w:rPr>
        <w:t xml:space="preserve"> process. Currently ChEG is working on evaluation of submissions in Docs. </w:t>
      </w:r>
      <w:r>
        <w:rPr>
          <w:rFonts w:hint="eastAsia"/>
          <w:lang w:eastAsia="zh-CN"/>
        </w:rPr>
        <w:t>IMT-20</w:t>
      </w:r>
      <w:r w:rsidR="00E3318C">
        <w:rPr>
          <w:rFonts w:eastAsia="SimSun" w:hint="eastAsia"/>
          <w:lang w:eastAsia="zh-CN"/>
        </w:rPr>
        <w:t>20/13,</w:t>
      </w:r>
      <w:r>
        <w:rPr>
          <w:rFonts w:eastAsia="SimSun" w:hint="eastAsia"/>
          <w:lang w:eastAsia="zh-CN"/>
        </w:rPr>
        <w:t xml:space="preserve"> IMT-2020/14, IMT-2020/15, IMT-2020/16</w:t>
      </w:r>
      <w:r>
        <w:rPr>
          <w:lang w:eastAsia="zh-CN"/>
        </w:rPr>
        <w:t>,</w:t>
      </w:r>
    </w:p>
    <w:p w:rsidR="00171E72" w:rsidRDefault="00676561">
      <w:pPr>
        <w:pStyle w:val="Heading2"/>
        <w:rPr>
          <w:rFonts w:eastAsia="SimSun"/>
          <w:lang w:eastAsia="zh-CN"/>
        </w:rPr>
      </w:pPr>
      <w:r>
        <w:rPr>
          <w:rFonts w:eastAsia="SimSun" w:hint="eastAsia"/>
          <w:lang w:eastAsia="zh-CN"/>
        </w:rPr>
        <w:t>2.3</w:t>
      </w:r>
      <w:r>
        <w:rPr>
          <w:rFonts w:eastAsia="SimSun"/>
          <w:lang w:eastAsia="zh-CN"/>
        </w:rPr>
        <w:tab/>
      </w:r>
      <w:r>
        <w:rPr>
          <w:rFonts w:eastAsia="SimSun" w:hint="eastAsia"/>
          <w:lang w:eastAsia="zh-CN"/>
        </w:rPr>
        <w:t>Method of Work</w:t>
      </w:r>
    </w:p>
    <w:p w:rsidR="00171E72" w:rsidRDefault="00676561">
      <w:pPr>
        <w:pStyle w:val="enumlev2"/>
        <w:tabs>
          <w:tab w:val="clear" w:pos="794"/>
          <w:tab w:val="left" w:pos="0"/>
        </w:tabs>
        <w:ind w:left="0" w:firstLine="0"/>
        <w:rPr>
          <w:lang w:eastAsia="zh-CN"/>
        </w:rPr>
      </w:pPr>
      <w:r>
        <w:rPr>
          <w:rFonts w:hint="eastAsia"/>
          <w:lang w:eastAsia="zh-CN"/>
        </w:rPr>
        <w:t xml:space="preserve">From the year 2017, ChEG </w:t>
      </w:r>
      <w:r>
        <w:rPr>
          <w:rFonts w:eastAsiaTheme="minorEastAsia" w:hint="eastAsia"/>
          <w:lang w:eastAsia="zh-CN"/>
        </w:rPr>
        <w:t>joined</w:t>
      </w:r>
      <w:r>
        <w:rPr>
          <w:rFonts w:hint="eastAsia"/>
          <w:lang w:eastAsia="zh-CN"/>
        </w:rPr>
        <w:t xml:space="preserve"> face to face meetings</w:t>
      </w:r>
      <w:r>
        <w:rPr>
          <w:rFonts w:eastAsiaTheme="minorEastAsia" w:hint="eastAsia"/>
          <w:lang w:eastAsia="zh-CN"/>
        </w:rPr>
        <w:t xml:space="preserve"> and workshops</w:t>
      </w:r>
      <w:r>
        <w:rPr>
          <w:rFonts w:hint="eastAsia"/>
          <w:lang w:eastAsia="zh-CN"/>
        </w:rPr>
        <w:t xml:space="preserve">. Through these meetings, members of ChEG have opportunities to discuss and reach consensus on parameter assumption, calibration, evaluation methodologies and other issues which are related to evaluation tasks. More importantly, ChEG participated </w:t>
      </w:r>
      <w:r>
        <w:rPr>
          <w:lang w:eastAsia="zh-CN"/>
        </w:rPr>
        <w:t xml:space="preserve">in </w:t>
      </w:r>
      <w:r>
        <w:rPr>
          <w:rFonts w:hint="eastAsia"/>
          <w:lang w:eastAsia="zh-CN"/>
        </w:rPr>
        <w:t>several</w:t>
      </w:r>
      <w:r>
        <w:rPr>
          <w:rFonts w:eastAsiaTheme="minorEastAsia" w:hint="eastAsia"/>
          <w:lang w:eastAsia="zh-CN"/>
        </w:rPr>
        <w:t xml:space="preserve"> meeting and</w:t>
      </w:r>
      <w:r>
        <w:rPr>
          <w:rFonts w:hint="eastAsia"/>
          <w:lang w:eastAsia="zh-CN"/>
        </w:rPr>
        <w:t xml:space="preserve"> workshops from ITU-R and 3GPP with proponents and IEGs, to clarify </w:t>
      </w:r>
      <w:r>
        <w:rPr>
          <w:lang w:eastAsia="zh-CN"/>
        </w:rPr>
        <w:t>technical</w:t>
      </w:r>
      <w:r>
        <w:rPr>
          <w:rFonts w:hint="eastAsia"/>
          <w:lang w:eastAsia="zh-CN"/>
        </w:rPr>
        <w:t xml:space="preserve"> details and exchange knowledge of evaluation.</w:t>
      </w:r>
    </w:p>
    <w:p w:rsidR="00171E72" w:rsidRDefault="00676561">
      <w:pPr>
        <w:pStyle w:val="enumlev2"/>
        <w:tabs>
          <w:tab w:val="clear" w:pos="794"/>
          <w:tab w:val="left" w:pos="0"/>
        </w:tabs>
        <w:ind w:left="0" w:firstLine="0"/>
        <w:rPr>
          <w:lang w:eastAsia="zh-CN"/>
        </w:rPr>
      </w:pPr>
      <w:r>
        <w:rPr>
          <w:rFonts w:hint="eastAsia"/>
          <w:lang w:eastAsia="zh-CN"/>
        </w:rPr>
        <w:t>The assessments reported are performed</w:t>
      </w:r>
      <w:r>
        <w:rPr>
          <w:lang w:eastAsia="zh-CN"/>
        </w:rPr>
        <w:t xml:space="preserve"> </w:t>
      </w:r>
      <w:r>
        <w:rPr>
          <w:rFonts w:hint="eastAsia"/>
          <w:lang w:eastAsia="zh-CN"/>
        </w:rPr>
        <w:t xml:space="preserve">using </w:t>
      </w:r>
      <w:r w:rsidR="000B6395">
        <w:rPr>
          <w:lang w:eastAsia="zh-CN"/>
        </w:rPr>
        <w:t>three</w:t>
      </w:r>
      <w:r>
        <w:rPr>
          <w:rFonts w:hint="eastAsia"/>
          <w:lang w:eastAsia="zh-CN"/>
        </w:rPr>
        <w:t xml:space="preserve"> methods, i.e., inspection, analysis and simulation</w:t>
      </w:r>
      <w:r>
        <w:rPr>
          <w:lang w:eastAsia="zh-CN"/>
        </w:rPr>
        <w:t xml:space="preserve"> </w:t>
      </w:r>
      <w:r>
        <w:rPr>
          <w:rFonts w:hint="eastAsia"/>
          <w:lang w:eastAsia="zh-CN"/>
        </w:rPr>
        <w:t xml:space="preserve">which are </w:t>
      </w:r>
      <w:r>
        <w:rPr>
          <w:lang w:eastAsia="zh-CN"/>
        </w:rPr>
        <w:t xml:space="preserve">suggested in </w:t>
      </w:r>
      <w:r>
        <w:rPr>
          <w:rFonts w:hint="eastAsia"/>
          <w:lang w:eastAsia="zh-CN"/>
        </w:rPr>
        <w:t xml:space="preserve">M.2412. Some additions, </w:t>
      </w:r>
      <w:r w:rsidR="0066168F">
        <w:rPr>
          <w:lang w:eastAsia="zh-CN"/>
        </w:rPr>
        <w:t xml:space="preserve">such as simulation assumptions provided by 3GPP, </w:t>
      </w:r>
      <w:r>
        <w:rPr>
          <w:rFonts w:hint="eastAsia"/>
          <w:lang w:eastAsia="zh-CN"/>
        </w:rPr>
        <w:t xml:space="preserve">are also </w:t>
      </w:r>
      <w:r w:rsidR="0066168F">
        <w:rPr>
          <w:lang w:eastAsia="zh-CN"/>
        </w:rPr>
        <w:t>considered in this report</w:t>
      </w:r>
      <w:r>
        <w:rPr>
          <w:rFonts w:hint="eastAsia"/>
          <w:lang w:eastAsia="zh-CN"/>
        </w:rPr>
        <w:t xml:space="preserve">. </w:t>
      </w:r>
    </w:p>
    <w:p w:rsidR="00171E72" w:rsidRDefault="00676561">
      <w:pPr>
        <w:pStyle w:val="Heading2"/>
        <w:rPr>
          <w:rFonts w:eastAsia="SimSun"/>
          <w:lang w:eastAsia="zh-CN"/>
        </w:rPr>
      </w:pPr>
      <w:r>
        <w:rPr>
          <w:rFonts w:eastAsia="SimSun" w:hint="eastAsia"/>
          <w:lang w:eastAsia="zh-CN"/>
        </w:rPr>
        <w:t>2.4</w:t>
      </w:r>
      <w:r>
        <w:rPr>
          <w:rFonts w:eastAsia="SimSun"/>
          <w:lang w:eastAsia="zh-CN"/>
        </w:rPr>
        <w:tab/>
        <w:t>Administrative contact details;</w:t>
      </w:r>
    </w:p>
    <w:p w:rsidR="00171E72" w:rsidRDefault="00676561">
      <w:pPr>
        <w:pStyle w:val="enumlev2"/>
        <w:tabs>
          <w:tab w:val="clear" w:pos="794"/>
          <w:tab w:val="left" w:pos="0"/>
        </w:tabs>
        <w:ind w:left="0" w:firstLine="0"/>
        <w:rPr>
          <w:lang w:eastAsia="zh-CN"/>
        </w:rPr>
      </w:pPr>
      <w:r>
        <w:rPr>
          <w:rFonts w:hint="eastAsia"/>
          <w:lang w:eastAsia="zh-CN"/>
        </w:rPr>
        <w:t xml:space="preserve">Name: </w:t>
      </w:r>
      <w:r>
        <w:rPr>
          <w:lang w:eastAsia="zh-CN"/>
        </w:rPr>
        <w:t>Mr. WAN Yi,</w:t>
      </w:r>
      <w:r>
        <w:rPr>
          <w:rFonts w:hint="eastAsia"/>
          <w:lang w:eastAsia="zh-CN"/>
        </w:rPr>
        <w:t xml:space="preserve"> from </w:t>
      </w:r>
      <w:r>
        <w:rPr>
          <w:lang w:eastAsia="zh-CN"/>
        </w:rPr>
        <w:t xml:space="preserve">China Academy of </w:t>
      </w:r>
      <w:r>
        <w:rPr>
          <w:rFonts w:hint="eastAsia"/>
          <w:lang w:eastAsia="zh-CN"/>
        </w:rPr>
        <w:t>Information and C</w:t>
      </w:r>
      <w:r>
        <w:rPr>
          <w:lang w:eastAsia="zh-CN"/>
        </w:rPr>
        <w:t xml:space="preserve">ommunication </w:t>
      </w:r>
      <w:r>
        <w:rPr>
          <w:rFonts w:hint="eastAsia"/>
          <w:lang w:eastAsia="zh-CN"/>
        </w:rPr>
        <w:t>Technology</w:t>
      </w:r>
      <w:r>
        <w:rPr>
          <w:lang w:eastAsia="zh-CN"/>
        </w:rPr>
        <w:t xml:space="preserve"> (CA</w:t>
      </w:r>
      <w:r>
        <w:rPr>
          <w:rFonts w:hint="eastAsia"/>
          <w:lang w:eastAsia="zh-CN"/>
        </w:rPr>
        <w:t>ICT</w:t>
      </w:r>
      <w:r>
        <w:rPr>
          <w:lang w:eastAsia="zh-CN"/>
        </w:rPr>
        <w:t>), of MIIT</w:t>
      </w:r>
    </w:p>
    <w:p w:rsidR="00171E72" w:rsidRDefault="00676561" w:rsidP="007F4C4F">
      <w:pPr>
        <w:pStyle w:val="enumlev2"/>
        <w:tabs>
          <w:tab w:val="clear" w:pos="794"/>
          <w:tab w:val="left" w:pos="0"/>
        </w:tabs>
        <w:ind w:left="0" w:firstLine="0"/>
        <w:rPr>
          <w:lang w:eastAsia="zh-CN"/>
        </w:rPr>
      </w:pPr>
      <w:r>
        <w:rPr>
          <w:rFonts w:hint="eastAsia"/>
          <w:lang w:eastAsia="zh-CN"/>
        </w:rPr>
        <w:t xml:space="preserve">Email: </w:t>
      </w:r>
      <w:hyperlink r:id="rId13" w:history="1">
        <w:r w:rsidR="007F4C4F" w:rsidRPr="008F3C9A">
          <w:rPr>
            <w:rStyle w:val="Hyperlink"/>
            <w:rFonts w:ascii="Times New Roman" w:hAnsi="Times New Roman"/>
            <w:lang w:eastAsia="zh-CN"/>
          </w:rPr>
          <w:t>yi.wan@ties.itu.int</w:t>
        </w:r>
      </w:hyperlink>
      <w:r>
        <w:rPr>
          <w:lang w:eastAsia="zh-CN"/>
        </w:rPr>
        <w:t xml:space="preserve">; </w:t>
      </w:r>
      <w:hyperlink r:id="rId14" w:history="1">
        <w:r w:rsidR="007F4C4F" w:rsidRPr="008F3C9A">
          <w:rPr>
            <w:rStyle w:val="Hyperlink"/>
            <w:rFonts w:ascii="Times New Roman" w:hAnsi="Times New Roman"/>
            <w:lang w:eastAsia="zh-CN"/>
          </w:rPr>
          <w:t>wanyi@ritt.cn</w:t>
        </w:r>
      </w:hyperlink>
      <w:r>
        <w:rPr>
          <w:lang w:eastAsia="zh-CN"/>
        </w:rPr>
        <w:t>;</w:t>
      </w:r>
    </w:p>
    <w:p w:rsidR="00171E72" w:rsidRDefault="00676561">
      <w:pPr>
        <w:pStyle w:val="enumlev2"/>
        <w:tabs>
          <w:tab w:val="clear" w:pos="794"/>
          <w:tab w:val="left" w:pos="0"/>
        </w:tabs>
        <w:ind w:left="0" w:firstLine="0"/>
        <w:rPr>
          <w:lang w:eastAsia="zh-CN"/>
        </w:rPr>
      </w:pPr>
      <w:r>
        <w:rPr>
          <w:rFonts w:hint="eastAsia"/>
          <w:lang w:eastAsia="zh-CN"/>
        </w:rPr>
        <w:t>TEL</w:t>
      </w:r>
      <w:r>
        <w:rPr>
          <w:rFonts w:hint="eastAsia"/>
          <w:lang w:eastAsia="zh-CN"/>
        </w:rPr>
        <w:t>：</w:t>
      </w:r>
      <w:r>
        <w:rPr>
          <w:rFonts w:hint="eastAsia"/>
          <w:lang w:eastAsia="zh-CN"/>
        </w:rPr>
        <w:t xml:space="preserve">86-10-62300182 </w:t>
      </w:r>
    </w:p>
    <w:p w:rsidR="00171E72" w:rsidRDefault="00676561" w:rsidP="00862A1F">
      <w:pPr>
        <w:pStyle w:val="enumlev2"/>
        <w:tabs>
          <w:tab w:val="clear" w:pos="794"/>
          <w:tab w:val="left" w:pos="0"/>
        </w:tabs>
        <w:ind w:left="0" w:firstLine="0"/>
        <w:rPr>
          <w:rFonts w:eastAsiaTheme="minorEastAsia"/>
          <w:lang w:eastAsia="zh-CN"/>
        </w:rPr>
      </w:pPr>
      <w:r>
        <w:rPr>
          <w:rFonts w:hint="eastAsia"/>
          <w:lang w:eastAsia="zh-CN"/>
        </w:rPr>
        <w:t>FAX</w:t>
      </w:r>
      <w:r>
        <w:rPr>
          <w:rFonts w:hint="eastAsia"/>
          <w:lang w:eastAsia="zh-CN"/>
        </w:rPr>
        <w:t>：</w:t>
      </w:r>
      <w:r>
        <w:rPr>
          <w:rFonts w:hint="eastAsia"/>
          <w:lang w:eastAsia="zh-CN"/>
        </w:rPr>
        <w:t>86-10-62300178</w:t>
      </w:r>
    </w:p>
    <w:p w:rsidR="00171E72" w:rsidRDefault="00676561">
      <w:pPr>
        <w:pStyle w:val="Heading2"/>
        <w:rPr>
          <w:rFonts w:eastAsia="SimSun"/>
          <w:lang w:eastAsia="zh-CN"/>
        </w:rPr>
      </w:pPr>
      <w:r>
        <w:rPr>
          <w:rFonts w:eastAsia="SimSun" w:hint="eastAsia"/>
          <w:lang w:eastAsia="zh-CN"/>
        </w:rPr>
        <w:t>2.5</w:t>
      </w:r>
      <w:r>
        <w:rPr>
          <w:rFonts w:eastAsia="SimSun"/>
          <w:lang w:eastAsia="zh-CN"/>
        </w:rPr>
        <w:tab/>
        <w:t>Technical contact details;</w:t>
      </w:r>
    </w:p>
    <w:p w:rsidR="00171E72" w:rsidRDefault="00676561">
      <w:pPr>
        <w:pStyle w:val="enumlev2"/>
        <w:tabs>
          <w:tab w:val="clear" w:pos="794"/>
          <w:tab w:val="left" w:pos="0"/>
        </w:tabs>
        <w:ind w:left="0" w:firstLine="0"/>
        <w:rPr>
          <w:lang w:eastAsia="zh-CN"/>
        </w:rPr>
      </w:pPr>
      <w:r>
        <w:rPr>
          <w:rFonts w:hint="eastAsia"/>
          <w:lang w:eastAsia="zh-CN"/>
        </w:rPr>
        <w:t>Name:</w:t>
      </w:r>
      <w:r>
        <w:rPr>
          <w:lang w:eastAsia="zh-CN"/>
        </w:rPr>
        <w:tab/>
        <w:t>Mr. WAN Yi</w:t>
      </w:r>
    </w:p>
    <w:p w:rsidR="007F4C4F" w:rsidRDefault="00676561" w:rsidP="007F4C4F">
      <w:pPr>
        <w:pStyle w:val="enumlev2"/>
        <w:tabs>
          <w:tab w:val="clear" w:pos="794"/>
          <w:tab w:val="left" w:pos="0"/>
        </w:tabs>
        <w:ind w:left="0" w:firstLine="0"/>
        <w:rPr>
          <w:lang w:eastAsia="zh-CN"/>
        </w:rPr>
      </w:pPr>
      <w:r>
        <w:rPr>
          <w:rFonts w:hint="eastAsia"/>
          <w:lang w:eastAsia="zh-CN"/>
        </w:rPr>
        <w:t xml:space="preserve">Email: </w:t>
      </w:r>
      <w:r>
        <w:rPr>
          <w:lang w:eastAsia="zh-CN"/>
        </w:rPr>
        <w:tab/>
      </w:r>
      <w:hyperlink r:id="rId15" w:history="1">
        <w:r>
          <w:rPr>
            <w:lang w:eastAsia="zh-CN"/>
          </w:rPr>
          <w:t>wanyi@caict.ac.cn</w:t>
        </w:r>
      </w:hyperlink>
    </w:p>
    <w:p w:rsidR="00171E72" w:rsidRDefault="00676561">
      <w:pPr>
        <w:pStyle w:val="enumlev2"/>
        <w:tabs>
          <w:tab w:val="clear" w:pos="794"/>
          <w:tab w:val="left" w:pos="0"/>
        </w:tabs>
        <w:ind w:left="0" w:firstLine="0"/>
        <w:rPr>
          <w:lang w:eastAsia="zh-CN"/>
        </w:rPr>
      </w:pPr>
      <w:r>
        <w:rPr>
          <w:rFonts w:hint="eastAsia"/>
          <w:lang w:eastAsia="zh-CN"/>
        </w:rPr>
        <w:t xml:space="preserve">Name: </w:t>
      </w:r>
      <w:r>
        <w:rPr>
          <w:lang w:eastAsia="zh-CN"/>
        </w:rPr>
        <w:tab/>
        <w:t xml:space="preserve">Ms. </w:t>
      </w:r>
      <w:r>
        <w:rPr>
          <w:rFonts w:hint="eastAsia"/>
          <w:lang w:eastAsia="zh-CN"/>
        </w:rPr>
        <w:t>XU Xiaoyan</w:t>
      </w:r>
    </w:p>
    <w:p w:rsidR="00171E72" w:rsidRDefault="00676561" w:rsidP="007F4C4F">
      <w:pPr>
        <w:pStyle w:val="enumlev2"/>
        <w:tabs>
          <w:tab w:val="clear" w:pos="794"/>
          <w:tab w:val="left" w:pos="0"/>
        </w:tabs>
        <w:ind w:left="0" w:firstLine="0"/>
        <w:rPr>
          <w:rFonts w:eastAsiaTheme="minorEastAsia"/>
          <w:lang w:eastAsia="zh-CN"/>
        </w:rPr>
      </w:pPr>
      <w:r>
        <w:rPr>
          <w:rFonts w:hint="eastAsia"/>
          <w:lang w:eastAsia="zh-CN"/>
        </w:rPr>
        <w:t xml:space="preserve">Email: </w:t>
      </w:r>
      <w:r>
        <w:rPr>
          <w:lang w:eastAsia="zh-CN"/>
        </w:rPr>
        <w:tab/>
      </w:r>
      <w:hyperlink r:id="rId16" w:history="1">
        <w:r>
          <w:rPr>
            <w:rFonts w:hint="eastAsia"/>
            <w:lang w:eastAsia="zh-CN"/>
          </w:rPr>
          <w:t>xuxiaoyan</w:t>
        </w:r>
        <w:r>
          <w:rPr>
            <w:lang w:eastAsia="zh-CN"/>
          </w:rPr>
          <w:t>@ca</w:t>
        </w:r>
        <w:r>
          <w:rPr>
            <w:rFonts w:hint="eastAsia"/>
            <w:lang w:eastAsia="zh-CN"/>
          </w:rPr>
          <w:t>ict.ac.cn</w:t>
        </w:r>
      </w:hyperlink>
      <w:r>
        <w:rPr>
          <w:lang w:eastAsia="zh-CN"/>
        </w:rPr>
        <w:t xml:space="preserve"> </w:t>
      </w:r>
    </w:p>
    <w:p w:rsidR="00171E72" w:rsidRPr="00E3318C" w:rsidRDefault="00676561">
      <w:pPr>
        <w:pStyle w:val="Heading1"/>
        <w:rPr>
          <w:sz w:val="28"/>
          <w:szCs w:val="28"/>
        </w:rPr>
      </w:pPr>
      <w:r w:rsidRPr="00E3318C">
        <w:rPr>
          <w:rFonts w:hint="eastAsia"/>
          <w:sz w:val="28"/>
          <w:szCs w:val="28"/>
        </w:rPr>
        <w:t>3</w:t>
      </w:r>
      <w:r w:rsidRPr="00E3318C">
        <w:rPr>
          <w:sz w:val="28"/>
          <w:szCs w:val="28"/>
        </w:rPr>
        <w:tab/>
        <w:t>Technical aspects of the work of the Independent Evaluation Group</w:t>
      </w:r>
    </w:p>
    <w:p w:rsidR="00171E72" w:rsidRDefault="00676561">
      <w:pPr>
        <w:pStyle w:val="Heading2"/>
        <w:numPr>
          <w:ilvl w:val="0"/>
          <w:numId w:val="2"/>
        </w:numPr>
        <w:rPr>
          <w:rFonts w:eastAsia="SimSun"/>
          <w:lang w:eastAsia="zh-CN"/>
        </w:rPr>
      </w:pPr>
      <w:r>
        <w:rPr>
          <w:rFonts w:eastAsia="SimSun"/>
          <w:lang w:eastAsia="zh-CN"/>
        </w:rPr>
        <w:t xml:space="preserve">What candidate technologies or portions of the candidate technologies </w:t>
      </w:r>
      <w:r>
        <w:rPr>
          <w:rFonts w:eastAsia="SimSun" w:hint="eastAsia"/>
          <w:lang w:eastAsia="zh-CN"/>
        </w:rPr>
        <w:t>this IEG is</w:t>
      </w:r>
      <w:r>
        <w:rPr>
          <w:rFonts w:eastAsia="SimSun"/>
          <w:lang w:eastAsia="zh-CN"/>
        </w:rPr>
        <w:t xml:space="preserve"> or might anticipate evaluating?</w:t>
      </w:r>
    </w:p>
    <w:p w:rsidR="00171E72" w:rsidRDefault="00676561" w:rsidP="00862A1F">
      <w:pPr>
        <w:pStyle w:val="enumlev2"/>
        <w:tabs>
          <w:tab w:val="clear" w:pos="794"/>
          <w:tab w:val="left" w:pos="0"/>
        </w:tabs>
        <w:ind w:left="0" w:firstLine="0"/>
        <w:rPr>
          <w:rFonts w:eastAsiaTheme="minorEastAsia"/>
          <w:lang w:eastAsia="zh-CN"/>
        </w:rPr>
      </w:pPr>
      <w:r>
        <w:rPr>
          <w:lang w:eastAsia="zh-CN"/>
        </w:rPr>
        <w:t xml:space="preserve">This contribution is </w:t>
      </w:r>
      <w:r w:rsidR="005C2404">
        <w:rPr>
          <w:rFonts w:eastAsiaTheme="minorEastAsia" w:hint="eastAsia"/>
          <w:lang w:eastAsia="zh-CN"/>
        </w:rPr>
        <w:t>the</w:t>
      </w:r>
      <w:r>
        <w:rPr>
          <w:lang w:eastAsia="zh-CN"/>
        </w:rPr>
        <w:t xml:space="preserve"> </w:t>
      </w:r>
      <w:r>
        <w:rPr>
          <w:rFonts w:eastAsiaTheme="minorEastAsia" w:hint="eastAsia"/>
          <w:lang w:eastAsia="zh-CN"/>
        </w:rPr>
        <w:t>final</w:t>
      </w:r>
      <w:r>
        <w:rPr>
          <w:lang w:eastAsia="zh-CN"/>
        </w:rPr>
        <w:t xml:space="preserve"> evaluation report on the submissions in Docs. </w:t>
      </w:r>
      <w:r w:rsidR="00E3318C">
        <w:rPr>
          <w:rFonts w:hint="eastAsia"/>
          <w:lang w:eastAsia="zh-CN"/>
        </w:rPr>
        <w:t>IMT-2020/13,</w:t>
      </w:r>
      <w:r>
        <w:rPr>
          <w:rFonts w:hint="eastAsia"/>
          <w:lang w:eastAsia="zh-CN"/>
        </w:rPr>
        <w:t xml:space="preserve"> </w:t>
      </w:r>
      <w:r w:rsidR="00E3318C">
        <w:rPr>
          <w:lang w:eastAsia="zh-CN"/>
        </w:rPr>
        <w:br/>
      </w:r>
      <w:r>
        <w:rPr>
          <w:rFonts w:hint="eastAsia"/>
          <w:lang w:eastAsia="zh-CN"/>
        </w:rPr>
        <w:t>IMT-2020/14, IMT-2020/15, IMT-2020/16</w:t>
      </w:r>
      <w:r>
        <w:rPr>
          <w:lang w:eastAsia="zh-CN"/>
        </w:rPr>
        <w:t xml:space="preserve">, including 3GPP NR RIT and </w:t>
      </w:r>
      <w:r>
        <w:rPr>
          <w:rFonts w:hint="eastAsia"/>
          <w:lang w:eastAsia="zh-CN"/>
        </w:rPr>
        <w:t>SRIT</w:t>
      </w:r>
      <w:r w:rsidR="000B6395">
        <w:rPr>
          <w:lang w:eastAsia="zh-CN"/>
        </w:rPr>
        <w:t>, China submission, Korea submission</w:t>
      </w:r>
      <w:r>
        <w:rPr>
          <w:lang w:eastAsia="zh-CN"/>
        </w:rPr>
        <w:t xml:space="preserve">. </w:t>
      </w:r>
    </w:p>
    <w:p w:rsidR="00171E72" w:rsidRDefault="00676561">
      <w:pPr>
        <w:pStyle w:val="Heading2"/>
        <w:numPr>
          <w:ilvl w:val="0"/>
          <w:numId w:val="2"/>
        </w:numPr>
        <w:rPr>
          <w:rFonts w:eastAsia="SimSun"/>
          <w:lang w:eastAsia="zh-CN"/>
        </w:rPr>
      </w:pPr>
      <w:r>
        <w:rPr>
          <w:rFonts w:eastAsia="SimSun"/>
          <w:lang w:eastAsia="zh-CN"/>
        </w:rPr>
        <w:t>Confirmation of utilization of the ITU-R evaluation guidelines in Report ITU</w:t>
      </w:r>
      <w:r>
        <w:rPr>
          <w:rFonts w:eastAsia="SimSun"/>
          <w:lang w:eastAsia="zh-CN"/>
        </w:rPr>
        <w:noBreakHyphen/>
        <w:t>R M.2</w:t>
      </w:r>
      <w:r>
        <w:rPr>
          <w:rFonts w:eastAsia="SimSun" w:hint="eastAsia"/>
          <w:lang w:eastAsia="zh-CN"/>
        </w:rPr>
        <w:t>412</w:t>
      </w:r>
      <w:r>
        <w:rPr>
          <w:rFonts w:eastAsia="SimSun"/>
          <w:lang w:eastAsia="zh-CN"/>
        </w:rPr>
        <w:t xml:space="preserve">; </w:t>
      </w:r>
    </w:p>
    <w:p w:rsidR="00171E72" w:rsidRDefault="00676561">
      <w:pPr>
        <w:pStyle w:val="enumlev2"/>
        <w:tabs>
          <w:tab w:val="clear" w:pos="794"/>
          <w:tab w:val="left" w:pos="0"/>
        </w:tabs>
        <w:ind w:left="0" w:firstLine="0"/>
        <w:rPr>
          <w:lang w:eastAsia="zh-CN"/>
        </w:rPr>
      </w:pPr>
      <w:r>
        <w:rPr>
          <w:lang w:eastAsia="zh-CN"/>
        </w:rPr>
        <w:t>ChEG confirms that the evaluation reported in this contribution is performed in accord with in Report ITU</w:t>
      </w:r>
      <w:r>
        <w:rPr>
          <w:lang w:eastAsia="zh-CN"/>
        </w:rPr>
        <w:noBreakHyphen/>
        <w:t>R M.2</w:t>
      </w:r>
      <w:r>
        <w:rPr>
          <w:rFonts w:hint="eastAsia"/>
          <w:lang w:eastAsia="zh-CN"/>
        </w:rPr>
        <w:t>412</w:t>
      </w:r>
      <w:r>
        <w:rPr>
          <w:lang w:eastAsia="zh-CN"/>
        </w:rPr>
        <w:t xml:space="preserve">. The evaluation methodologies and configurations used for each minimum requirement are chosen according to Table </w:t>
      </w:r>
      <w:r>
        <w:rPr>
          <w:rFonts w:hint="eastAsia"/>
          <w:lang w:eastAsia="zh-CN"/>
        </w:rPr>
        <w:t>8</w:t>
      </w:r>
      <w:r>
        <w:rPr>
          <w:lang w:eastAsia="zh-CN"/>
        </w:rPr>
        <w:t>-</w:t>
      </w:r>
      <w:r>
        <w:rPr>
          <w:rFonts w:hint="eastAsia"/>
          <w:lang w:eastAsia="zh-CN"/>
        </w:rPr>
        <w:t>2</w:t>
      </w:r>
      <w:r>
        <w:rPr>
          <w:lang w:eastAsia="zh-CN"/>
        </w:rPr>
        <w:t xml:space="preserve"> </w:t>
      </w:r>
      <w:r>
        <w:rPr>
          <w:rFonts w:hint="eastAsia"/>
          <w:lang w:eastAsia="zh-CN"/>
        </w:rPr>
        <w:t>in</w:t>
      </w:r>
      <w:r>
        <w:rPr>
          <w:lang w:eastAsia="zh-CN"/>
        </w:rPr>
        <w:t xml:space="preserve"> Report ITU-R M.2</w:t>
      </w:r>
      <w:r>
        <w:rPr>
          <w:rFonts w:hint="eastAsia"/>
          <w:lang w:eastAsia="zh-CN"/>
        </w:rPr>
        <w:t>412</w:t>
      </w:r>
      <w:r>
        <w:rPr>
          <w:lang w:eastAsia="zh-CN"/>
        </w:rPr>
        <w:t>.</w:t>
      </w:r>
    </w:p>
    <w:p w:rsidR="00171E72" w:rsidRDefault="00676561" w:rsidP="00862A1F">
      <w:pPr>
        <w:pStyle w:val="enumlev2"/>
        <w:tabs>
          <w:tab w:val="clear" w:pos="794"/>
          <w:tab w:val="left" w:pos="0"/>
        </w:tabs>
        <w:ind w:left="0" w:firstLine="0"/>
        <w:rPr>
          <w:rFonts w:eastAsiaTheme="minorEastAsia"/>
          <w:lang w:eastAsia="zh-CN"/>
        </w:rPr>
      </w:pPr>
      <w:r>
        <w:rPr>
          <w:lang w:eastAsia="zh-CN"/>
        </w:rPr>
        <w:t xml:space="preserve">Other details used in this contribution are in accord with Docs. </w:t>
      </w:r>
      <w:r>
        <w:rPr>
          <w:rFonts w:hint="eastAsia"/>
          <w:lang w:eastAsia="zh-CN"/>
        </w:rPr>
        <w:t xml:space="preserve">IMT-2020/13, IMT-2020/14, </w:t>
      </w:r>
      <w:r w:rsidR="007F4C4F">
        <w:rPr>
          <w:lang w:eastAsia="zh-CN"/>
        </w:rPr>
        <w:br/>
      </w:r>
      <w:r>
        <w:rPr>
          <w:rFonts w:hint="eastAsia"/>
          <w:lang w:eastAsia="zh-CN"/>
        </w:rPr>
        <w:t>IMT-2020/15, IMT-2020/16</w:t>
      </w:r>
      <w:r>
        <w:rPr>
          <w:lang w:eastAsia="zh-CN"/>
        </w:rPr>
        <w:t>, which are submissions from the proponents.</w:t>
      </w:r>
    </w:p>
    <w:p w:rsidR="00171E72" w:rsidRDefault="00676561">
      <w:pPr>
        <w:pStyle w:val="Heading2"/>
        <w:numPr>
          <w:ilvl w:val="0"/>
          <w:numId w:val="2"/>
        </w:numPr>
        <w:rPr>
          <w:rFonts w:eastAsia="SimSun"/>
          <w:lang w:eastAsia="zh-CN"/>
        </w:rPr>
      </w:pPr>
      <w:r>
        <w:rPr>
          <w:rFonts w:eastAsia="SimSun"/>
          <w:lang w:eastAsia="zh-CN"/>
        </w:rPr>
        <w:t>Verification as per Report ITU-R M.</w:t>
      </w:r>
      <w:r>
        <w:rPr>
          <w:rFonts w:eastAsia="SimSun" w:hint="eastAsia"/>
          <w:lang w:eastAsia="zh-CN"/>
        </w:rPr>
        <w:t>2411</w:t>
      </w:r>
      <w:r>
        <w:rPr>
          <w:rFonts w:eastAsia="SimSun"/>
          <w:lang w:eastAsia="zh-CN"/>
        </w:rPr>
        <w:t xml:space="preserve"> of the compliance templates and the self-evaluation for each candidate technology as indicated in A).</w:t>
      </w:r>
    </w:p>
    <w:p w:rsidR="00171E72" w:rsidRDefault="00676561" w:rsidP="00862A1F">
      <w:pPr>
        <w:rPr>
          <w:rFonts w:eastAsiaTheme="minorEastAsia"/>
          <w:lang w:eastAsia="zh-CN"/>
        </w:rPr>
      </w:pPr>
      <w:r>
        <w:rPr>
          <w:lang w:eastAsia="zh-CN"/>
        </w:rPr>
        <w:t xml:space="preserve">ChEG identifies that the </w:t>
      </w:r>
      <w:r>
        <w:t>technology submission</w:t>
      </w:r>
      <w:r>
        <w:rPr>
          <w:lang w:eastAsia="zh-CN"/>
        </w:rPr>
        <w:t xml:space="preserve">s in Docs. </w:t>
      </w:r>
      <w:r w:rsidR="00E142E0">
        <w:rPr>
          <w:rFonts w:eastAsia="SimSun" w:hint="eastAsia"/>
          <w:lang w:eastAsia="zh-CN"/>
        </w:rPr>
        <w:t xml:space="preserve">IMT-2020/13, </w:t>
      </w:r>
      <w:r>
        <w:rPr>
          <w:rFonts w:eastAsia="SimSun" w:hint="eastAsia"/>
          <w:lang w:eastAsia="zh-CN"/>
        </w:rPr>
        <w:t>IMT-2020/14, IMT-2020/15, IMT-2020/16</w:t>
      </w:r>
      <w:r>
        <w:rPr>
          <w:lang w:eastAsia="zh-CN"/>
        </w:rPr>
        <w:t xml:space="preserve"> include complete compliance templates for service, spectrum and technical performance as specified in Chapter 4.2.4 of Report ITU-R M.2</w:t>
      </w:r>
      <w:r>
        <w:rPr>
          <w:rFonts w:hint="eastAsia"/>
          <w:lang w:eastAsia="zh-CN"/>
        </w:rPr>
        <w:t>411</w:t>
      </w:r>
      <w:r>
        <w:rPr>
          <w:lang w:eastAsia="zh-CN"/>
        </w:rPr>
        <w:t xml:space="preserve">. In additional, ChEG identifies that the </w:t>
      </w:r>
      <w:r>
        <w:t>technology submission</w:t>
      </w:r>
      <w:r>
        <w:rPr>
          <w:lang w:eastAsia="zh-CN"/>
        </w:rPr>
        <w:t>s also include material for independent evaluation.</w:t>
      </w:r>
    </w:p>
    <w:p w:rsidR="00171E72" w:rsidRDefault="00676561">
      <w:pPr>
        <w:pStyle w:val="Heading2"/>
        <w:numPr>
          <w:ilvl w:val="0"/>
          <w:numId w:val="2"/>
        </w:numPr>
        <w:tabs>
          <w:tab w:val="clear" w:pos="794"/>
        </w:tabs>
        <w:rPr>
          <w:rFonts w:eastAsia="SimSun"/>
          <w:lang w:eastAsia="zh-CN"/>
        </w:rPr>
      </w:pPr>
      <w:r>
        <w:rPr>
          <w:rFonts w:eastAsia="SimSun"/>
          <w:lang w:eastAsia="zh-CN"/>
        </w:rPr>
        <w:t>Assessment as per Reports ITU-R M.</w:t>
      </w:r>
      <w:r>
        <w:rPr>
          <w:rFonts w:eastAsia="SimSun" w:hint="eastAsia"/>
          <w:lang w:eastAsia="zh-CN"/>
        </w:rPr>
        <w:t>2410</w:t>
      </w:r>
      <w:r>
        <w:rPr>
          <w:rFonts w:eastAsia="SimSun"/>
          <w:lang w:eastAsia="zh-CN"/>
        </w:rPr>
        <w:t>, ITU-R M.</w:t>
      </w:r>
      <w:r>
        <w:rPr>
          <w:rFonts w:eastAsia="SimSun" w:hint="eastAsia"/>
          <w:lang w:eastAsia="zh-CN"/>
        </w:rPr>
        <w:t>2411</w:t>
      </w:r>
      <w:r>
        <w:rPr>
          <w:rFonts w:eastAsia="SimSun"/>
          <w:lang w:eastAsia="zh-CN"/>
        </w:rPr>
        <w:t xml:space="preserve"> and ITU-R M.</w:t>
      </w:r>
      <w:r>
        <w:rPr>
          <w:rFonts w:eastAsia="SimSun" w:hint="eastAsia"/>
          <w:lang w:eastAsia="zh-CN"/>
        </w:rPr>
        <w:t>2412</w:t>
      </w:r>
      <w:r>
        <w:rPr>
          <w:rFonts w:eastAsia="SimSun"/>
          <w:lang w:eastAsia="zh-CN"/>
        </w:rPr>
        <w:t xml:space="preserve"> for each candidate technology as indicated in A).</w:t>
      </w:r>
    </w:p>
    <w:p w:rsidR="00171E72" w:rsidRDefault="00676561" w:rsidP="00E3318C">
      <w:pPr>
        <w:pStyle w:val="Heading3"/>
        <w:rPr>
          <w:lang w:eastAsia="zh-CN"/>
        </w:rPr>
      </w:pPr>
      <w:r>
        <w:rPr>
          <w:rFonts w:eastAsiaTheme="minorEastAsia" w:hint="eastAsia"/>
          <w:lang w:eastAsia="zh-CN"/>
        </w:rPr>
        <w:t>D</w:t>
      </w:r>
      <w:r>
        <w:rPr>
          <w:lang w:eastAsia="zh-CN"/>
        </w:rPr>
        <w:t>.1</w:t>
      </w:r>
      <w:r>
        <w:rPr>
          <w:lang w:eastAsia="zh-CN"/>
        </w:rPr>
        <w:tab/>
      </w:r>
      <w:r>
        <w:rPr>
          <w:rFonts w:hint="eastAsia"/>
          <w:lang w:eastAsia="zh-CN"/>
        </w:rPr>
        <w:t>Initial</w:t>
      </w:r>
      <w:r>
        <w:rPr>
          <w:lang w:eastAsia="zh-CN"/>
        </w:rPr>
        <w:t xml:space="preserve"> assessment and evaluation results on </w:t>
      </w:r>
      <w:r>
        <w:rPr>
          <w:rFonts w:eastAsiaTheme="minorEastAsia" w:hint="eastAsia"/>
          <w:lang w:eastAsia="zh-CN"/>
        </w:rPr>
        <w:t xml:space="preserve">NR RIT (Submission 2) of 3GPP 5G </w:t>
      </w:r>
    </w:p>
    <w:p w:rsidR="00171E72" w:rsidRPr="00E3318C" w:rsidRDefault="00676561" w:rsidP="00E142E0">
      <w:pPr>
        <w:pStyle w:val="Heading4"/>
        <w:spacing w:after="120"/>
      </w:pPr>
      <w:r w:rsidRPr="00E3318C">
        <w:rPr>
          <w:rFonts w:hint="eastAsia"/>
        </w:rPr>
        <w:t>D</w:t>
      </w:r>
      <w:r w:rsidRPr="00E3318C">
        <w:t>.</w:t>
      </w:r>
      <w:r w:rsidRPr="00E3318C">
        <w:rPr>
          <w:rFonts w:hint="eastAsia"/>
        </w:rPr>
        <w:t>1</w:t>
      </w:r>
      <w:r w:rsidRPr="00E3318C">
        <w:t>.1</w:t>
      </w:r>
      <w:r w:rsidRPr="00E3318C">
        <w:tab/>
        <w:t>Compliance template for services</w:t>
      </w:r>
    </w:p>
    <w:tbl>
      <w:tblPr>
        <w:tblW w:w="10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5456"/>
        <w:gridCol w:w="3528"/>
      </w:tblGrid>
      <w:tr w:rsidR="00171E72">
        <w:tc>
          <w:tcPr>
            <w:tcW w:w="1173" w:type="dxa"/>
            <w:tcBorders>
              <w:top w:val="single" w:sz="4" w:space="0" w:color="auto"/>
              <w:left w:val="single" w:sz="4" w:space="0" w:color="auto"/>
              <w:bottom w:val="single" w:sz="4" w:space="0" w:color="auto"/>
              <w:right w:val="single" w:sz="4" w:space="0" w:color="auto"/>
            </w:tcBorders>
          </w:tcPr>
          <w:p w:rsidR="00171E72" w:rsidRDefault="00171E72">
            <w:pPr>
              <w:pStyle w:val="Tablehead"/>
              <w:rPr>
                <w:rFonts w:eastAsia="SimSun"/>
              </w:rPr>
            </w:pPr>
          </w:p>
        </w:tc>
        <w:tc>
          <w:tcPr>
            <w:tcW w:w="5456"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lang w:val="en-US" w:eastAsia="zh-CN"/>
              </w:rPr>
            </w:pPr>
            <w:r>
              <w:rPr>
                <w:sz w:val="19"/>
                <w:szCs w:val="19"/>
                <w:lang w:val="en-US" w:eastAsia="zh-CN"/>
              </w:rPr>
              <w:t>Service capability requirements</w:t>
            </w:r>
          </w:p>
        </w:tc>
        <w:tc>
          <w:tcPr>
            <w:tcW w:w="3528"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lang w:val="en-US" w:eastAsia="zh-CN"/>
              </w:rPr>
            </w:pPr>
            <w:r>
              <w:rPr>
                <w:rFonts w:hint="eastAsia"/>
                <w:sz w:val="19"/>
                <w:szCs w:val="19"/>
                <w:lang w:val="en-US" w:eastAsia="zh-CN"/>
              </w:rPr>
              <w:t>ChEG</w:t>
            </w:r>
            <w:r>
              <w:rPr>
                <w:sz w:val="19"/>
                <w:szCs w:val="19"/>
                <w:lang w:val="en-US" w:eastAsia="zh-CN"/>
              </w:rPr>
              <w:t>’s comments</w:t>
            </w:r>
          </w:p>
        </w:tc>
      </w:tr>
      <w:tr w:rsidR="00171E72">
        <w:tc>
          <w:tcPr>
            <w:tcW w:w="117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bCs/>
              </w:rPr>
            </w:pPr>
            <w:r>
              <w:rPr>
                <w:b/>
                <w:bCs/>
              </w:rPr>
              <w:t>5</w:t>
            </w:r>
            <w:r>
              <w:rPr>
                <w:rFonts w:eastAsia="SimSun"/>
                <w:b/>
                <w:bCs/>
              </w:rPr>
              <w:t>.2.4.1</w:t>
            </w:r>
            <w:r>
              <w:rPr>
                <w:b/>
                <w:bCs/>
              </w:rPr>
              <w:t>.1</w:t>
            </w:r>
          </w:p>
        </w:tc>
        <w:tc>
          <w:tcPr>
            <w:tcW w:w="5456"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Support for wide range of services</w:t>
            </w:r>
          </w:p>
          <w:p w:rsidR="00171E72" w:rsidRDefault="00676561">
            <w:pPr>
              <w:pStyle w:val="Tabletext"/>
              <w:rPr>
                <w:b/>
                <w:sz w:val="20"/>
              </w:rPr>
            </w:pPr>
            <w:r>
              <w:rPr>
                <w:sz w:val="20"/>
              </w:rPr>
              <w:t xml:space="preserve">Is the proposal able to support a range of services across different usage scenarios (eMBB, URLLC, and mMTC)?: </w:t>
            </w:r>
            <w:r>
              <w:rPr>
                <w:b/>
                <w:sz w:val="20"/>
              </w:rPr>
              <w:tab/>
            </w:r>
            <w:r>
              <w:rPr>
                <w:b/>
                <w:sz w:val="20"/>
              </w:rPr>
              <w:sym w:font="Times New Roman" w:char="F072"/>
            </w:r>
            <w:r>
              <w:rPr>
                <w:color w:val="FF0000"/>
                <w:sz w:val="20"/>
              </w:rPr>
              <w:sym w:font="Wingdings" w:char="F0FE"/>
            </w:r>
            <w:r>
              <w:rPr>
                <w:color w:val="FF0000"/>
                <w:sz w:val="20"/>
              </w:rPr>
              <w:t xml:space="preserve">YES / </w:t>
            </w:r>
            <w:r>
              <w:rPr>
                <w:color w:val="FF0000"/>
                <w:sz w:val="20"/>
              </w:rPr>
              <w:t>NO</w:t>
            </w:r>
          </w:p>
          <w:p w:rsidR="00171E72" w:rsidRDefault="00676561">
            <w:pPr>
              <w:pStyle w:val="Tabletext"/>
              <w:rPr>
                <w:rFonts w:eastAsiaTheme="minorEastAsia"/>
                <w:b/>
                <w:sz w:val="20"/>
                <w:lang w:eastAsia="zh-CN"/>
              </w:rPr>
            </w:pPr>
            <w:r>
              <w:rPr>
                <w:sz w:val="20"/>
              </w:rPr>
              <w:t>Specify which usage scenarios (eMBB, URLLC, and mMTC) the candidate RIT or candidate SRIT can support.</w:t>
            </w:r>
            <w:r>
              <w:rPr>
                <w:sz w:val="20"/>
                <w:vertAlign w:val="superscript"/>
              </w:rPr>
              <w:t>(1)</w:t>
            </w:r>
          </w:p>
        </w:tc>
        <w:tc>
          <w:tcPr>
            <w:tcW w:w="3528" w:type="dxa"/>
            <w:tcBorders>
              <w:top w:val="single" w:sz="4" w:space="0" w:color="auto"/>
              <w:left w:val="single" w:sz="4" w:space="0" w:color="auto"/>
              <w:bottom w:val="single" w:sz="4" w:space="0" w:color="auto"/>
              <w:right w:val="single" w:sz="4" w:space="0" w:color="auto"/>
            </w:tcBorders>
          </w:tcPr>
          <w:p w:rsidR="00171E72" w:rsidRDefault="00676561">
            <w:pPr>
              <w:pStyle w:val="Tabletext"/>
              <w:rPr>
                <w:rFonts w:eastAsiaTheme="minorEastAsia"/>
                <w:color w:val="FF0000"/>
                <w:sz w:val="20"/>
                <w:lang w:eastAsia="zh-CN"/>
              </w:rPr>
            </w:pPr>
            <w:r>
              <w:rPr>
                <w:rFonts w:hint="eastAsia"/>
                <w:color w:val="FF0000"/>
                <w:sz w:val="20"/>
              </w:rPr>
              <w:t>The assessment of service requirement follows the evaluation method as defined in Section 7.3.3 in Report ITU-R M.2412.</w:t>
            </w:r>
          </w:p>
          <w:p w:rsidR="00171E72" w:rsidRDefault="00676561">
            <w:pPr>
              <w:pStyle w:val="Tabletext"/>
              <w:rPr>
                <w:rFonts w:eastAsiaTheme="minorEastAsia"/>
                <w:i/>
                <w:color w:val="0000FF"/>
                <w:lang w:eastAsia="zh-CN"/>
              </w:rPr>
            </w:pPr>
            <w:r>
              <w:rPr>
                <w:rFonts w:hint="eastAsia"/>
                <w:color w:val="FF0000"/>
                <w:sz w:val="20"/>
              </w:rPr>
              <w:t xml:space="preserve">The </w:t>
            </w:r>
            <w:r>
              <w:rPr>
                <w:color w:val="FF0000"/>
                <w:sz w:val="20"/>
              </w:rPr>
              <w:t xml:space="preserve">candidate RIT </w:t>
            </w:r>
            <w:r>
              <w:rPr>
                <w:rFonts w:hint="eastAsia"/>
                <w:color w:val="FF0000"/>
                <w:sz w:val="20"/>
              </w:rPr>
              <w:t>NR can support eMBB, URLLC and mMTC usage scenarios.</w:t>
            </w:r>
          </w:p>
        </w:tc>
      </w:tr>
      <w:tr w:rsidR="00171E72">
        <w:tc>
          <w:tcPr>
            <w:tcW w:w="10157" w:type="dxa"/>
            <w:gridSpan w:val="3"/>
            <w:tcBorders>
              <w:top w:val="single" w:sz="4" w:space="0" w:color="auto"/>
              <w:left w:val="nil"/>
              <w:bottom w:val="nil"/>
              <w:right w:val="nil"/>
            </w:tcBorders>
          </w:tcPr>
          <w:p w:rsidR="00171E72" w:rsidRDefault="00676561">
            <w:pPr>
              <w:pStyle w:val="Tablelegend"/>
              <w:rPr>
                <w:iCs/>
              </w:rPr>
            </w:pPr>
            <w:r>
              <w:rPr>
                <w:vertAlign w:val="superscript"/>
                <w:lang w:eastAsia="ko-KR"/>
              </w:rPr>
              <w:t>(1)</w:t>
            </w:r>
            <w:r>
              <w:rPr>
                <w:vertAlign w:val="superscript"/>
                <w:lang w:eastAsia="ko-KR"/>
              </w:rPr>
              <w:tab/>
            </w:r>
            <w:r>
              <w:t>Refer to the process requirements in IMT-2020/2.</w:t>
            </w:r>
          </w:p>
        </w:tc>
      </w:tr>
    </w:tbl>
    <w:p w:rsidR="00171E72" w:rsidRPr="00E3318C" w:rsidRDefault="00676561" w:rsidP="007F4C4F">
      <w:pPr>
        <w:pStyle w:val="Heading4"/>
        <w:spacing w:after="120"/>
      </w:pPr>
      <w:r w:rsidRPr="00E3318C">
        <w:rPr>
          <w:rFonts w:hint="eastAsia"/>
        </w:rPr>
        <w:t>D</w:t>
      </w:r>
      <w:r w:rsidRPr="00E3318C">
        <w:t>.</w:t>
      </w:r>
      <w:r w:rsidRPr="00E3318C">
        <w:rPr>
          <w:rFonts w:hint="eastAsia"/>
        </w:rPr>
        <w:t>1</w:t>
      </w:r>
      <w:r w:rsidRPr="00E3318C">
        <w:t>.2</w:t>
      </w:r>
      <w:r w:rsidRPr="00E3318C">
        <w:tab/>
        <w:t>Compliance template for spectrum</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4998"/>
        <w:gridCol w:w="3538"/>
      </w:tblGrid>
      <w:tr w:rsidR="00171E72">
        <w:tc>
          <w:tcPr>
            <w:tcW w:w="1093" w:type="dxa"/>
            <w:tcBorders>
              <w:top w:val="single" w:sz="4" w:space="0" w:color="auto"/>
              <w:left w:val="single" w:sz="4" w:space="0" w:color="auto"/>
              <w:bottom w:val="single" w:sz="4" w:space="0" w:color="auto"/>
              <w:right w:val="single" w:sz="4" w:space="0" w:color="auto"/>
            </w:tcBorders>
          </w:tcPr>
          <w:p w:rsidR="00171E72" w:rsidRDefault="00171E72">
            <w:pPr>
              <w:pStyle w:val="Tablehead"/>
              <w:rPr>
                <w:sz w:val="19"/>
                <w:szCs w:val="19"/>
              </w:rPr>
            </w:pP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rPr>
            </w:pPr>
            <w:r>
              <w:rPr>
                <w:sz w:val="19"/>
                <w:szCs w:val="19"/>
              </w:rPr>
              <w:t>Spectrum capability requirements</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rPr>
            </w:pPr>
            <w:r>
              <w:rPr>
                <w:sz w:val="19"/>
                <w:szCs w:val="19"/>
                <w:lang w:val="en-US" w:eastAsia="zh-CN"/>
              </w:rPr>
              <w:t>ChEG’s</w:t>
            </w:r>
            <w:r>
              <w:rPr>
                <w:sz w:val="19"/>
                <w:szCs w:val="19"/>
                <w:lang w:val="en-US"/>
              </w:rPr>
              <w:t xml:space="preserve"> comments</w:t>
            </w:r>
          </w:p>
        </w:tc>
      </w:tr>
      <w:tr w:rsidR="00171E72">
        <w:tc>
          <w:tcPr>
            <w:tcW w:w="109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19"/>
                <w:szCs w:val="19"/>
              </w:rPr>
            </w:pPr>
            <w:r>
              <w:rPr>
                <w:rFonts w:eastAsiaTheme="minorEastAsia" w:hint="eastAsia"/>
                <w:b/>
                <w:sz w:val="19"/>
                <w:szCs w:val="19"/>
                <w:lang w:eastAsia="zh-CN"/>
              </w:rPr>
              <w:t>D</w:t>
            </w:r>
            <w:r>
              <w:rPr>
                <w:b/>
                <w:sz w:val="19"/>
                <w:szCs w:val="19"/>
              </w:rPr>
              <w:t>.</w:t>
            </w:r>
            <w:r>
              <w:rPr>
                <w:rFonts w:eastAsiaTheme="minorEastAsia" w:hint="eastAsia"/>
                <w:b/>
                <w:sz w:val="19"/>
                <w:szCs w:val="19"/>
                <w:lang w:eastAsia="zh-CN"/>
              </w:rPr>
              <w:t>1</w:t>
            </w:r>
            <w:r>
              <w:rPr>
                <w:b/>
                <w:sz w:val="19"/>
                <w:szCs w:val="19"/>
              </w:rPr>
              <w:t>.2.1</w:t>
            </w: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Frequency bands identified for IMT</w:t>
            </w:r>
          </w:p>
          <w:p w:rsidR="00171E72" w:rsidRDefault="00676561">
            <w:pPr>
              <w:pStyle w:val="Tabletext"/>
              <w:rPr>
                <w:sz w:val="20"/>
              </w:rPr>
            </w:pPr>
            <w:r>
              <w:rPr>
                <w:sz w:val="20"/>
              </w:rPr>
              <w:t xml:space="preserve">Is the proposal able to utilize at least one frequency band identified for IMT in the ITU Radio Regulations?: </w:t>
            </w:r>
            <w:r>
              <w:rPr>
                <w:sz w:val="20"/>
              </w:rPr>
              <w:tab/>
            </w:r>
            <w:r>
              <w:rPr>
                <w:sz w:val="20"/>
              </w:rPr>
              <w:sym w:font="Times New Roman" w:char="F072"/>
            </w:r>
            <w:r>
              <w:rPr>
                <w:sz w:val="20"/>
              </w:rPr>
              <w:t xml:space="preserve"> </w:t>
            </w:r>
          </w:p>
          <w:p w:rsidR="00171E72" w:rsidRDefault="00676561">
            <w:pPr>
              <w:pStyle w:val="Tabletext"/>
              <w:rPr>
                <w:sz w:val="20"/>
              </w:rPr>
            </w:pPr>
            <w:r>
              <w:rPr>
                <w:sz w:val="20"/>
              </w:rPr>
              <w:t>Specify in which band(s) the candidate RIT or candidate SRIT can be deployed.</w:t>
            </w:r>
          </w:p>
          <w:p w:rsidR="00171E72" w:rsidRDefault="00676561">
            <w:pPr>
              <w:pStyle w:val="Tabletext"/>
              <w:jc w:val="center"/>
              <w:rPr>
                <w:i/>
                <w:color w:val="0000FF"/>
                <w:sz w:val="19"/>
                <w:szCs w:val="19"/>
                <w:lang w:eastAsia="zh-CN"/>
              </w:rPr>
            </w:pPr>
            <w:r>
              <w:rPr>
                <w:color w:val="FF0000"/>
                <w:sz w:val="20"/>
              </w:rPr>
              <w:sym w:font="Wingdings" w:char="F0FE"/>
            </w:r>
            <w:r>
              <w:rPr>
                <w:color w:val="FF0000"/>
                <w:sz w:val="20"/>
              </w:rPr>
              <w:t xml:space="preserve">YES / </w:t>
            </w:r>
            <w:r>
              <w:rPr>
                <w:color w:val="FF0000"/>
                <w:sz w:val="20"/>
              </w:rPr>
              <w:t>NO</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text"/>
              <w:rPr>
                <w:color w:val="FF0000"/>
                <w:sz w:val="20"/>
              </w:rPr>
            </w:pPr>
            <w:r>
              <w:rPr>
                <w:rFonts w:hint="eastAsia"/>
                <w:color w:val="FF0000"/>
                <w:sz w:val="20"/>
              </w:rPr>
              <w:t xml:space="preserve">The supported frequency bands identified for IMT are provided in item </w:t>
            </w:r>
            <w:r>
              <w:rPr>
                <w:color w:val="FF0000"/>
                <w:sz w:val="20"/>
              </w:rPr>
              <w:t>5.2.3.2.8.3</w:t>
            </w:r>
            <w:r>
              <w:rPr>
                <w:rFonts w:hint="eastAsia"/>
                <w:color w:val="FF0000"/>
                <w:sz w:val="20"/>
              </w:rPr>
              <w:t xml:space="preserve"> in characteristics template for NR RIT. See</w:t>
            </w:r>
            <w:r>
              <w:rPr>
                <w:color w:val="FF0000"/>
                <w:sz w:val="20"/>
              </w:rPr>
              <w:t> </w:t>
            </w:r>
            <w:r>
              <w:rPr>
                <w:rFonts w:hint="eastAsia"/>
                <w:color w:val="FF0000"/>
                <w:sz w:val="20"/>
              </w:rPr>
              <w:t>the table for frequency range 1 (FR1).</w:t>
            </w:r>
          </w:p>
        </w:tc>
      </w:tr>
      <w:tr w:rsidR="00171E72">
        <w:tc>
          <w:tcPr>
            <w:tcW w:w="109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19"/>
                <w:szCs w:val="19"/>
                <w:highlight w:val="yellow"/>
              </w:rPr>
            </w:pPr>
            <w:r>
              <w:rPr>
                <w:rFonts w:eastAsiaTheme="minorEastAsia" w:hint="eastAsia"/>
                <w:b/>
                <w:sz w:val="19"/>
                <w:szCs w:val="19"/>
                <w:lang w:eastAsia="zh-CN"/>
              </w:rPr>
              <w:t>D</w:t>
            </w:r>
            <w:r>
              <w:rPr>
                <w:b/>
                <w:sz w:val="19"/>
                <w:szCs w:val="19"/>
              </w:rPr>
              <w:t>.</w:t>
            </w:r>
            <w:r>
              <w:rPr>
                <w:rFonts w:eastAsiaTheme="minorEastAsia" w:hint="eastAsia"/>
                <w:b/>
                <w:sz w:val="19"/>
                <w:szCs w:val="19"/>
                <w:lang w:eastAsia="zh-CN"/>
              </w:rPr>
              <w:t>1</w:t>
            </w:r>
            <w:r>
              <w:rPr>
                <w:b/>
                <w:sz w:val="19"/>
                <w:szCs w:val="19"/>
              </w:rPr>
              <w:t>.2.2</w:t>
            </w: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Higher Frequency range/band(s)</w:t>
            </w:r>
          </w:p>
          <w:p w:rsidR="00171E72" w:rsidRDefault="00676561">
            <w:pPr>
              <w:pStyle w:val="Tabletext"/>
              <w:rPr>
                <w:sz w:val="20"/>
              </w:rPr>
            </w:pPr>
            <w:r>
              <w:rPr>
                <w:sz w:val="20"/>
              </w:rPr>
              <w:t>Is the proposal able to utilize the higher frequency range/band(s) above 24.25 GHz?:</w:t>
            </w:r>
            <w:r>
              <w:rPr>
                <w:sz w:val="20"/>
              </w:rPr>
              <w:tab/>
            </w:r>
            <w:r>
              <w:rPr>
                <w:sz w:val="20"/>
              </w:rPr>
              <w:sym w:font="Times New Roman" w:char="F072"/>
            </w:r>
            <w:r>
              <w:rPr>
                <w:sz w:val="20"/>
              </w:rPr>
              <w:t xml:space="preserve"> </w:t>
            </w:r>
          </w:p>
          <w:p w:rsidR="00171E72" w:rsidRDefault="00676561">
            <w:pPr>
              <w:pStyle w:val="Tabletext"/>
              <w:rPr>
                <w:sz w:val="20"/>
              </w:rPr>
            </w:pPr>
            <w:r>
              <w:rPr>
                <w:sz w:val="20"/>
              </w:rPr>
              <w:t>Specify in which band(s) the candidate RIT or candidate SRIT can be deployed.</w:t>
            </w:r>
          </w:p>
          <w:p w:rsidR="00171E72" w:rsidRDefault="00676561">
            <w:pPr>
              <w:pStyle w:val="Tabletext"/>
              <w:rPr>
                <w:sz w:val="20"/>
              </w:rPr>
            </w:pPr>
            <w:r>
              <w:rPr>
                <w:sz w:val="20"/>
              </w:rPr>
              <w:t>NOTE 1 – In the case of the candidate SRIT, at least one of the component RITs need to fulfil this requirement.</w:t>
            </w:r>
          </w:p>
          <w:p w:rsidR="00171E72" w:rsidRDefault="00676561">
            <w:pPr>
              <w:pStyle w:val="Tabletext"/>
              <w:jc w:val="center"/>
              <w:rPr>
                <w:sz w:val="19"/>
                <w:szCs w:val="19"/>
                <w:lang w:eastAsia="zh-CN"/>
              </w:rPr>
            </w:pPr>
            <w:r>
              <w:rPr>
                <w:color w:val="FF0000"/>
                <w:sz w:val="20"/>
              </w:rPr>
              <w:sym w:font="Wingdings" w:char="F0FE"/>
            </w:r>
            <w:r>
              <w:rPr>
                <w:color w:val="FF0000"/>
                <w:sz w:val="20"/>
              </w:rPr>
              <w:t xml:space="preserve">YES / </w:t>
            </w:r>
            <w:r>
              <w:rPr>
                <w:color w:val="FF0000"/>
                <w:sz w:val="20"/>
              </w:rPr>
              <w:t>NO</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text"/>
              <w:rPr>
                <w:color w:val="FF0000"/>
                <w:sz w:val="20"/>
              </w:rPr>
            </w:pPr>
            <w:r>
              <w:rPr>
                <w:rFonts w:hint="eastAsia"/>
                <w:color w:val="FF0000"/>
                <w:sz w:val="20"/>
              </w:rPr>
              <w:t xml:space="preserve">The supported frequency bands above 24.25 GHz are provided in item </w:t>
            </w:r>
            <w:r>
              <w:rPr>
                <w:color w:val="FF0000"/>
                <w:sz w:val="20"/>
              </w:rPr>
              <w:t>5.2.3.2.8.3</w:t>
            </w:r>
            <w:r>
              <w:rPr>
                <w:rFonts w:hint="eastAsia"/>
                <w:color w:val="FF0000"/>
                <w:sz w:val="20"/>
              </w:rPr>
              <w:t xml:space="preserve"> in characteristics template for NR RIT. See</w:t>
            </w:r>
            <w:r>
              <w:rPr>
                <w:color w:val="FF0000"/>
                <w:sz w:val="20"/>
              </w:rPr>
              <w:t> </w:t>
            </w:r>
            <w:r>
              <w:rPr>
                <w:rFonts w:hint="eastAsia"/>
                <w:color w:val="FF0000"/>
                <w:sz w:val="20"/>
              </w:rPr>
              <w:t>the table for frequency range 2 (FR2).</w:t>
            </w:r>
          </w:p>
        </w:tc>
      </w:tr>
    </w:tbl>
    <w:p w:rsidR="00171E72" w:rsidRDefault="00676561" w:rsidP="00E3318C">
      <w:pPr>
        <w:pStyle w:val="Heading4"/>
        <w:rPr>
          <w:rFonts w:eastAsiaTheme="minorEastAsia"/>
          <w:lang w:eastAsia="zh-CN"/>
        </w:rPr>
      </w:pPr>
      <w:r>
        <w:rPr>
          <w:rFonts w:eastAsiaTheme="minorEastAsia" w:hint="eastAsia"/>
          <w:lang w:eastAsia="zh-CN"/>
        </w:rPr>
        <w:t>D</w:t>
      </w:r>
      <w:r>
        <w:t>.</w:t>
      </w:r>
      <w:r>
        <w:rPr>
          <w:rFonts w:eastAsiaTheme="minorEastAsia" w:hint="eastAsia"/>
          <w:lang w:eastAsia="zh-CN"/>
        </w:rPr>
        <w:t>1</w:t>
      </w:r>
      <w:r>
        <w:t>.3</w:t>
      </w:r>
      <w:r>
        <w:tab/>
        <w:t>Compliance template for technical performance</w:t>
      </w:r>
    </w:p>
    <w:p w:rsidR="00171E72" w:rsidRPr="00171E72" w:rsidRDefault="00171E72">
      <w:r w:rsidRPr="00171E72">
        <w:t>Detailed results, configurations and specific assumptions can be found in the Annex 2.</w:t>
      </w:r>
    </w:p>
    <w:tbl>
      <w:tblPr>
        <w:tblW w:w="1077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560"/>
        <w:gridCol w:w="993"/>
        <w:gridCol w:w="1417"/>
        <w:gridCol w:w="1134"/>
        <w:gridCol w:w="1134"/>
        <w:gridCol w:w="1134"/>
        <w:gridCol w:w="1418"/>
        <w:gridCol w:w="1984"/>
      </w:tblGrid>
      <w:tr w:rsidR="00171E72" w:rsidTr="00E142E0">
        <w:trPr>
          <w:cantSplit/>
          <w:tblHeader/>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Minimum technical performance requirements item (5.2.4.3.x), units, and Report</w:t>
            </w:r>
            <w:r>
              <w:rPr>
                <w:sz w:val="20"/>
              </w:rPr>
              <w:br/>
              <w:t>ITU-R M.2410-0 section reference</w:t>
            </w:r>
            <w:r>
              <w:rPr>
                <w:sz w:val="20"/>
                <w:vertAlign w:val="superscript"/>
              </w:rPr>
              <w:t>(1)</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Category</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head"/>
              <w:rPr>
                <w:sz w:val="20"/>
              </w:rPr>
            </w:pPr>
            <w:r>
              <w:rPr>
                <w:sz w:val="20"/>
              </w:rPr>
              <w:t>Required value</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head"/>
              <w:rPr>
                <w:sz w:val="20"/>
              </w:rPr>
            </w:pPr>
            <w:r>
              <w:rPr>
                <w:sz w:val="20"/>
              </w:rPr>
              <w:t>Value</w:t>
            </w:r>
            <w:r>
              <w:rPr>
                <w:sz w:val="20"/>
                <w:vertAlign w:val="superscript"/>
              </w:rPr>
              <w:t>(2)</w:t>
            </w:r>
          </w:p>
        </w:tc>
        <w:tc>
          <w:tcPr>
            <w:tcW w:w="1418" w:type="dxa"/>
            <w:vMerge w:val="restart"/>
            <w:tcBorders>
              <w:top w:val="single" w:sz="4" w:space="0" w:color="auto"/>
              <w:left w:val="single" w:sz="4" w:space="0" w:color="auto"/>
              <w:right w:val="single" w:sz="4" w:space="0" w:color="auto"/>
            </w:tcBorders>
            <w:shd w:val="clear" w:color="auto" w:fill="FFFFFF"/>
          </w:tcPr>
          <w:p w:rsidR="00171E72" w:rsidRDefault="00676561" w:rsidP="007F4C4F">
            <w:pPr>
              <w:pStyle w:val="Tablehead"/>
              <w:tabs>
                <w:tab w:val="clear" w:pos="284"/>
                <w:tab w:val="clear" w:pos="567"/>
                <w:tab w:val="clear" w:pos="851"/>
                <w:tab w:val="clear" w:pos="1134"/>
              </w:tabs>
              <w:ind w:left="-252" w:right="-114"/>
              <w:rPr>
                <w:sz w:val="20"/>
              </w:rPr>
            </w:pPr>
            <w:r>
              <w:rPr>
                <w:sz w:val="20"/>
              </w:rPr>
              <w:t>Requirement met?</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head"/>
              <w:rPr>
                <w:rFonts w:eastAsiaTheme="minorEastAsia"/>
                <w:sz w:val="20"/>
                <w:lang w:eastAsia="zh-CN"/>
              </w:rPr>
            </w:pPr>
            <w:r>
              <w:rPr>
                <w:rFonts w:eastAsia="SimSun"/>
                <w:lang w:val="en-US" w:eastAsia="zh-CN"/>
              </w:rPr>
              <w:t xml:space="preserve">ChEG’s </w:t>
            </w:r>
            <w:r>
              <w:rPr>
                <w:lang w:val="en-US" w:eastAsia="zh-CN"/>
              </w:rPr>
              <w:t>Comments</w:t>
            </w:r>
          </w:p>
        </w:tc>
      </w:tr>
      <w:tr w:rsidR="00171E72">
        <w:trPr>
          <w:cantSplit/>
          <w:tblHeader/>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ascii="Times New Roman Bold" w:hAnsi="Times New Roman Bold" w:cs="Times New Roman Bold"/>
                <w:b/>
                <w:sz w:val="20"/>
              </w:rPr>
            </w:pP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Usage scenario</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Test environment</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rFonts w:eastAsiaTheme="minorEastAsia"/>
                <w:sz w:val="20"/>
                <w:lang w:eastAsia="zh-CN"/>
              </w:rPr>
            </w:pPr>
            <w:r>
              <w:rPr>
                <w:sz w:val="20"/>
              </w:rPr>
              <w:t xml:space="preserve">Downlink or </w:t>
            </w:r>
          </w:p>
          <w:p w:rsidR="00171E72" w:rsidRDefault="00676561">
            <w:pPr>
              <w:pStyle w:val="Tablehead"/>
              <w:rPr>
                <w:sz w:val="20"/>
              </w:rPr>
            </w:pPr>
            <w:r>
              <w:rPr>
                <w:sz w:val="20"/>
              </w:rPr>
              <w:t>uplink</w:t>
            </w:r>
          </w:p>
        </w:tc>
        <w:tc>
          <w:tcPr>
            <w:tcW w:w="113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13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418"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r>
      <w:tr w:rsidR="00171E72">
        <w:trPr>
          <w:cantSplit/>
          <w:trHeight w:val="541"/>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5.2.4.3.1</w:t>
            </w:r>
            <w:r>
              <w:rPr>
                <w:sz w:val="20"/>
              </w:rPr>
              <w:br/>
              <w:t>Peak data rate (Gbit/s)</w:t>
            </w:r>
            <w:r>
              <w:rPr>
                <w:sz w:val="20"/>
              </w:rPr>
              <w:br/>
            </w:r>
            <w:r>
              <w:rPr>
                <w:i/>
                <w:iCs/>
                <w:sz w:val="20"/>
              </w:rPr>
              <w:t>(4.1)</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rFonts w:eastAsia="Malgun Gothic"/>
                <w:sz w:val="20"/>
              </w:rPr>
            </w:pPr>
            <w:r>
              <w:rPr>
                <w:rFonts w:eastAsia="Malgun Gothic"/>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21.1~</w:t>
            </w:r>
            <w:r>
              <w:rPr>
                <w:color w:val="FF0000"/>
                <w:sz w:val="20"/>
                <w:szCs w:val="22"/>
              </w:rPr>
              <w:t>125.0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 w:val="clear" w:pos="567"/>
                <w:tab w:val="left" w:pos="3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The values are achieved by using 16 carrier </w:t>
            </w:r>
            <w:r>
              <w:rPr>
                <w:color w:val="FF0000"/>
                <w:sz w:val="20"/>
              </w:rPr>
              <w:t>aggregations</w:t>
            </w:r>
            <w:r>
              <w:rPr>
                <w:rFonts w:hint="eastAsia"/>
                <w:color w:val="FF0000"/>
                <w:sz w:val="20"/>
              </w:rPr>
              <w:t>.</w:t>
            </w:r>
          </w:p>
          <w:p w:rsidR="00171E72" w:rsidRDefault="00171E72">
            <w:pPr>
              <w:pStyle w:val="Tabletext"/>
              <w:rPr>
                <w:rFonts w:eastAsiaTheme="minorEastAsia"/>
                <w:color w:val="FF0000"/>
                <w:sz w:val="20"/>
                <w:lang w:eastAsia="zh-CN"/>
              </w:rPr>
            </w:pPr>
          </w:p>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5.2.1</w:t>
            </w:r>
          </w:p>
          <w:p w:rsidR="00171E72" w:rsidRDefault="00171E72">
            <w:pPr>
              <w:pStyle w:val="Tabletext"/>
              <w:rPr>
                <w:color w:val="FF0000"/>
                <w:sz w:val="20"/>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eastAsia="Malgun Gothic"/>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rFonts w:eastAsia="Malgun Gothic"/>
                <w:sz w:val="20"/>
              </w:rPr>
              <w:t>1</w:t>
            </w:r>
            <w:r>
              <w:rPr>
                <w:sz w:val="20"/>
              </w:rPr>
              <w:t>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16.</w:t>
            </w:r>
            <w:r>
              <w:rPr>
                <w:color w:val="FF0000"/>
                <w:sz w:val="20"/>
                <w:szCs w:val="22"/>
              </w:rPr>
              <w:t>8</w:t>
            </w:r>
            <w:r>
              <w:rPr>
                <w:rFonts w:hint="eastAsia"/>
                <w:color w:val="FF0000"/>
                <w:sz w:val="20"/>
                <w:szCs w:val="22"/>
              </w:rPr>
              <w:t>~6</w:t>
            </w:r>
            <w:r>
              <w:rPr>
                <w:color w:val="FF0000"/>
                <w:sz w:val="20"/>
                <w:szCs w:val="22"/>
              </w:rPr>
              <w:t>1</w:t>
            </w:r>
            <w:r>
              <w:rPr>
                <w:rFonts w:hint="eastAsia"/>
                <w:color w:val="FF0000"/>
                <w:sz w:val="20"/>
                <w:szCs w:val="22"/>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44"/>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b/>
                <w:sz w:val="20"/>
              </w:rPr>
              <w:t>5.2.4.3.2</w:t>
            </w:r>
            <w:r>
              <w:rPr>
                <w:sz w:val="20"/>
              </w:rPr>
              <w:br/>
              <w:t>Peak spectral efficiency (bit/s/Hz)</w:t>
            </w:r>
            <w:r>
              <w:rPr>
                <w:sz w:val="20"/>
              </w:rPr>
              <w:br/>
            </w:r>
            <w:r>
              <w:rPr>
                <w:i/>
                <w:iCs/>
                <w:sz w:val="20"/>
              </w:rPr>
              <w:t>(4.2)</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rFonts w:eastAsia="Malgun Gothic"/>
                <w:sz w:val="20"/>
              </w:rPr>
            </w:pPr>
            <w:r>
              <w:rPr>
                <w:rFonts w:eastAsia="Malgun Gothic"/>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30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Pr>
                <w:rFonts w:hint="eastAsia"/>
                <w:color w:val="FF0000"/>
                <w:sz w:val="20"/>
                <w:szCs w:val="22"/>
              </w:rPr>
              <w:t>30.4~48.9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5.1.1</w:t>
            </w:r>
          </w:p>
          <w:p w:rsidR="00171E72" w:rsidRDefault="00171E72">
            <w:pPr>
              <w:pStyle w:val="Tabletext"/>
              <w:keepNext/>
              <w:keepLines/>
              <w:rPr>
                <w:color w:val="FF0000"/>
                <w:sz w:val="20"/>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rFonts w:eastAsia="Malgun Gothic"/>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rFonts w:eastAsia="Malgun Gothic"/>
                <w:sz w:val="20"/>
              </w:rPr>
              <w:t>15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Pr>
                <w:rFonts w:hint="eastAsia"/>
                <w:color w:val="FF0000"/>
                <w:sz w:val="20"/>
                <w:szCs w:val="22"/>
              </w:rPr>
              <w:t>18.2~25.8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color w:val="FF0000"/>
                <w:sz w:val="20"/>
              </w:rPr>
            </w:pPr>
          </w:p>
        </w:tc>
      </w:tr>
      <w:tr w:rsidR="00171E72">
        <w:trPr>
          <w:cantSplit/>
          <w:trHeight w:val="527"/>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5.2.4.3.3</w:t>
            </w:r>
            <w:r>
              <w:rPr>
                <w:sz w:val="20"/>
              </w:rPr>
              <w:br/>
              <w:t>User experienced data rate (Mbit/s)</w:t>
            </w:r>
            <w:r>
              <w:rPr>
                <w:sz w:val="20"/>
              </w:rPr>
              <w:br/>
            </w:r>
            <w:r>
              <w:rPr>
                <w:i/>
                <w:iCs/>
                <w:sz w:val="20"/>
              </w:rPr>
              <w:t>(4.3)</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rFonts w:eastAsia="Malgun Gothic"/>
                <w:sz w:val="20"/>
              </w:rPr>
            </w:pPr>
            <w:r>
              <w:rPr>
                <w:rFonts w:eastAsia="Malgun Gothic"/>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100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100.87~149.29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6D00C2">
            <w:pPr>
              <w:pStyle w:val="Tabletext"/>
              <w:rPr>
                <w:color w:val="FF0000"/>
                <w:sz w:val="20"/>
              </w:rPr>
            </w:pPr>
            <w:r>
              <w:rPr>
                <w:rFonts w:hint="eastAsia"/>
                <w:color w:val="FF0000"/>
                <w:sz w:val="20"/>
              </w:rPr>
              <w:t>For evaluation configuration A (4</w:t>
            </w:r>
            <w:r w:rsidR="006D00C2">
              <w:rPr>
                <w:rFonts w:hint="cs"/>
                <w:color w:val="FF0000"/>
                <w:sz w:val="20"/>
              </w:rPr>
              <w:t> </w:t>
            </w:r>
            <w:r>
              <w:rPr>
                <w:rFonts w:hint="eastAsia"/>
                <w:color w:val="FF0000"/>
                <w:sz w:val="20"/>
              </w:rPr>
              <w:t>GHz) and C (multi-band/layer),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eastAsia="Malgun Gothic"/>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50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50.</w:t>
            </w:r>
            <w:r>
              <w:rPr>
                <w:color w:val="FF0000"/>
                <w:sz w:val="20"/>
                <w:szCs w:val="22"/>
              </w:rPr>
              <w:t>06</w:t>
            </w:r>
            <w:r>
              <w:rPr>
                <w:rFonts w:hint="eastAsia"/>
                <w:color w:val="FF0000"/>
                <w:sz w:val="20"/>
                <w:szCs w:val="22"/>
              </w:rPr>
              <w:t>~73.15</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91"/>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5.2.4.3.4</w:t>
            </w:r>
            <w:r>
              <w:rPr>
                <w:sz w:val="20"/>
              </w:rPr>
              <w:br/>
              <w:t>5</w:t>
            </w:r>
            <w:r>
              <w:rPr>
                <w:sz w:val="20"/>
                <w:vertAlign w:val="superscript"/>
              </w:rPr>
              <w:t>th</w:t>
            </w:r>
            <w:r>
              <w:rPr>
                <w:sz w:val="20"/>
              </w:rPr>
              <w:t xml:space="preserve"> percentile user spectral efficiency (bit/s/Hz)</w:t>
            </w:r>
            <w:r>
              <w:rPr>
                <w:sz w:val="20"/>
              </w:rPr>
              <w:br/>
            </w:r>
            <w:r>
              <w:rPr>
                <w:i/>
                <w:iCs/>
                <w:sz w:val="20"/>
              </w:rPr>
              <w:t>(4.4)</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0.3</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0.3</w:t>
            </w:r>
            <w:r>
              <w:rPr>
                <w:color w:val="FF0000"/>
                <w:sz w:val="20"/>
                <w:szCs w:val="22"/>
              </w:rPr>
              <w:t>3</w:t>
            </w:r>
            <w:r>
              <w:rPr>
                <w:rFonts w:hint="eastAsia"/>
                <w:color w:val="FF0000"/>
                <w:sz w:val="20"/>
                <w:szCs w:val="22"/>
              </w:rPr>
              <w:t>~0.59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6D00C2">
            <w:pPr>
              <w:pStyle w:val="Tabletext"/>
              <w:rPr>
                <w:color w:val="FF0000"/>
                <w:sz w:val="20"/>
              </w:rPr>
            </w:pPr>
            <w:r>
              <w:rPr>
                <w:rFonts w:hint="eastAsia"/>
                <w:color w:val="FF0000"/>
                <w:sz w:val="20"/>
              </w:rPr>
              <w:t>For evaluation configuration A (4</w:t>
            </w:r>
            <w:r w:rsidR="006D00C2">
              <w:rPr>
                <w:rFonts w:hint="cs"/>
                <w:color w:val="FF0000"/>
                <w:sz w:val="20"/>
              </w:rPr>
              <w:t> </w:t>
            </w:r>
            <w:r>
              <w:rPr>
                <w:rFonts w:hint="eastAsia"/>
                <w:color w:val="FF0000"/>
                <w:sz w:val="20"/>
              </w:rPr>
              <w:t>GHz), Channel model A/B, with 12 TRxP and 36 TRxP.</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0.21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39</w:t>
            </w:r>
            <w:r>
              <w:rPr>
                <w:rFonts w:hint="eastAsia"/>
                <w:color w:val="FF0000"/>
                <w:sz w:val="20"/>
                <w:szCs w:val="22"/>
              </w:rPr>
              <w:t>~0.63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 w:val="clear" w:pos="567"/>
                <w:tab w:val="left" w:pos="3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22"/>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0.3</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0.31~1.18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rsidP="006D00C2">
            <w:pPr>
              <w:overflowPunct/>
              <w:autoSpaceDE/>
              <w:autoSpaceDN/>
              <w:adjustRightInd/>
              <w:spacing w:before="0"/>
              <w:rPr>
                <w:color w:val="FF0000"/>
                <w:sz w:val="20"/>
              </w:rPr>
            </w:pPr>
            <w:r>
              <w:rPr>
                <w:rFonts w:hint="eastAsia"/>
                <w:color w:val="FF0000"/>
                <w:sz w:val="20"/>
              </w:rPr>
              <w:t>For evaluation configuration B (30</w:t>
            </w:r>
            <w:r w:rsidR="006D00C2">
              <w:rPr>
                <w:rFonts w:hint="cs"/>
                <w:color w:val="FF0000"/>
                <w:sz w:val="20"/>
              </w:rPr>
              <w:t> </w:t>
            </w:r>
            <w:r>
              <w:rPr>
                <w:rFonts w:hint="eastAsia"/>
                <w:color w:val="FF0000"/>
                <w:sz w:val="20"/>
              </w:rPr>
              <w:t>GHz), Channel model A/B, with 12 TRxP and 36 TRxP.</w:t>
            </w:r>
          </w:p>
          <w:p w:rsidR="00171E72" w:rsidRDefault="00171E72">
            <w:pPr>
              <w:overflowPunct/>
              <w:autoSpaceDE/>
              <w:autoSpaceDN/>
              <w:adjustRightInd/>
              <w:spacing w:before="0"/>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0.21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32</w:t>
            </w:r>
            <w:r>
              <w:rPr>
                <w:rFonts w:hint="eastAsia"/>
                <w:color w:val="FF0000"/>
                <w:sz w:val="20"/>
                <w:szCs w:val="22"/>
              </w:rPr>
              <w:t>~0.4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 w:val="clear" w:pos="567"/>
                <w:tab w:val="left" w:pos="3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44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0.225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38</w:t>
            </w:r>
            <w:r>
              <w:rPr>
                <w:rFonts w:hint="eastAsia"/>
                <w:color w:val="FF0000"/>
                <w:sz w:val="20"/>
                <w:szCs w:val="22"/>
              </w:rPr>
              <w:t>~</w:t>
            </w:r>
            <w:r>
              <w:rPr>
                <w:color w:val="FF0000"/>
                <w:sz w:val="20"/>
                <w:szCs w:val="22"/>
              </w:rPr>
              <w:t>0.81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22</w:t>
            </w:r>
            <w:r>
              <w:rPr>
                <w:rFonts w:hint="eastAsia"/>
                <w:color w:val="FF0000"/>
                <w:sz w:val="20"/>
                <w:szCs w:val="22"/>
              </w:rPr>
              <w:t>~0.6</w:t>
            </w:r>
            <w:r>
              <w:rPr>
                <w:color w:val="FF0000"/>
                <w:sz w:val="20"/>
                <w:szCs w:val="22"/>
              </w:rPr>
              <w:t>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35"/>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.14~0.32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(700</w:t>
            </w:r>
            <w:r w:rsidR="007F4C4F">
              <w:rPr>
                <w:rFonts w:hint="cs"/>
                <w:color w:val="FF0000"/>
                <w:sz w:val="20"/>
              </w:rPr>
              <w:t> </w:t>
            </w:r>
            <w:r>
              <w:rPr>
                <w:rFonts w:hint="eastAsia"/>
                <w:color w:val="FF0000"/>
                <w:sz w:val="20"/>
              </w:rPr>
              <w:t>MHz),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0.045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0.09~0.</w:t>
            </w:r>
            <w:r>
              <w:rPr>
                <w:color w:val="FF0000"/>
                <w:sz w:val="20"/>
                <w:szCs w:val="22"/>
              </w:rPr>
              <w:t>43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47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r>
              <w:rPr>
                <w:color w:val="FF0000"/>
                <w:sz w:val="20"/>
                <w:szCs w:val="22"/>
              </w:rPr>
              <w:t>37</w:t>
            </w:r>
            <w:r>
              <w:rPr>
                <w:rFonts w:hint="eastAsia"/>
                <w:color w:val="FF0000"/>
                <w:sz w:val="20"/>
                <w:szCs w:val="22"/>
              </w:rPr>
              <w:t>~</w:t>
            </w:r>
            <w:r>
              <w:rPr>
                <w:color w:val="FF0000"/>
                <w:sz w:val="20"/>
                <w:szCs w:val="22"/>
              </w:rPr>
              <w:t>0.71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rsidP="007F4C4F">
            <w:pPr>
              <w:overflowPunct/>
              <w:autoSpaceDE/>
              <w:autoSpaceDN/>
              <w:adjustRightInd/>
              <w:spacing w:before="0"/>
              <w:rPr>
                <w:color w:val="FF0000"/>
                <w:sz w:val="20"/>
              </w:rPr>
            </w:pPr>
            <w:r>
              <w:rPr>
                <w:rFonts w:hint="eastAsia"/>
                <w:color w:val="FF0000"/>
                <w:sz w:val="20"/>
              </w:rPr>
              <w:t>For evaluation configuration B (4</w:t>
            </w:r>
            <w:r w:rsidR="007F4C4F">
              <w:rPr>
                <w:rFonts w:hint="cs"/>
                <w:color w:val="FF0000"/>
                <w:sz w:val="20"/>
              </w:rPr>
              <w:t> </w:t>
            </w:r>
            <w:r>
              <w:rPr>
                <w:rFonts w:hint="eastAsia"/>
                <w:color w:val="FF0000"/>
                <w:sz w:val="20"/>
              </w:rPr>
              <w:t>GHz), Channel model A/B.</w:t>
            </w:r>
          </w:p>
          <w:p w:rsidR="00171E72" w:rsidRDefault="00171E72">
            <w:pPr>
              <w:overflowPunct/>
              <w:autoSpaceDE/>
              <w:autoSpaceDN/>
              <w:adjustRightInd/>
              <w:spacing w:before="0"/>
              <w:rPr>
                <w:rFonts w:eastAsiaTheme="minorEastAsia"/>
                <w:color w:val="FF0000"/>
                <w:sz w:val="20"/>
                <w:lang w:eastAsia="zh-CN"/>
              </w:rPr>
            </w:pPr>
          </w:p>
          <w:p w:rsidR="00171E72" w:rsidRDefault="00171E72">
            <w:pPr>
              <w:overflowPunct/>
              <w:autoSpaceDE/>
              <w:autoSpaceDN/>
              <w:adjustRightInd/>
              <w:spacing w:before="0"/>
              <w:rPr>
                <w:rFonts w:eastAsiaTheme="minorEastAsia"/>
                <w:color w:val="FF0000"/>
                <w:sz w:val="20"/>
                <w:lang w:eastAsia="zh-CN"/>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0.045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0.09~0.34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00"/>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5.2.4.3.5</w:t>
            </w:r>
            <w:r>
              <w:rPr>
                <w:sz w:val="20"/>
              </w:rPr>
              <w:br/>
              <w:t>Average spectral efficiency (bit/s/Hz/ TRxP)</w:t>
            </w:r>
            <w:r>
              <w:rPr>
                <w:sz w:val="20"/>
              </w:rPr>
              <w:br/>
            </w:r>
            <w:r>
              <w:rPr>
                <w:i/>
                <w:iCs/>
                <w:sz w:val="20"/>
              </w:rPr>
              <w:t>(4.5)</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9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11.03~16.88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 with 12 TRxP and 36 TRxP.</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6.75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6.95~15.17</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425"/>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9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12.11</w:t>
            </w:r>
            <w:r>
              <w:rPr>
                <w:rFonts w:hint="eastAsia"/>
                <w:color w:val="FF0000"/>
                <w:sz w:val="20"/>
                <w:szCs w:val="22"/>
              </w:rPr>
              <w:t>~19.91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rsidP="007F4C4F">
            <w:pPr>
              <w:overflowPunct/>
              <w:autoSpaceDE/>
              <w:autoSpaceDN/>
              <w:adjustRightInd/>
              <w:spacing w:before="0"/>
              <w:rPr>
                <w:color w:val="FF0000"/>
                <w:sz w:val="20"/>
              </w:rPr>
            </w:pPr>
            <w:r>
              <w:rPr>
                <w:rFonts w:hint="eastAsia"/>
                <w:color w:val="FF0000"/>
                <w:sz w:val="20"/>
              </w:rPr>
              <w:t>For evaluation configuration B (30</w:t>
            </w:r>
            <w:r w:rsidR="007F4C4F">
              <w:rPr>
                <w:rFonts w:hint="cs"/>
                <w:color w:val="FF0000"/>
                <w:sz w:val="20"/>
              </w:rPr>
              <w:t> </w:t>
            </w:r>
            <w:r>
              <w:rPr>
                <w:rFonts w:hint="eastAsia"/>
                <w:color w:val="FF0000"/>
                <w:sz w:val="20"/>
              </w:rPr>
              <w:t>GHz), Channel model A/B, with 12 TRxP and 36 TRxP.</w:t>
            </w:r>
          </w:p>
          <w:p w:rsidR="00171E72" w:rsidRDefault="00171E72">
            <w:pPr>
              <w:overflowPunct/>
              <w:autoSpaceDE/>
              <w:autoSpaceDN/>
              <w:adjustRightInd/>
              <w:spacing w:before="0"/>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6.75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7.04</w:t>
            </w:r>
            <w:r>
              <w:rPr>
                <w:rFonts w:hint="eastAsia"/>
                <w:color w:val="FF0000"/>
                <w:sz w:val="20"/>
                <w:szCs w:val="22"/>
              </w:rPr>
              <w:t>~</w:t>
            </w:r>
            <w:r>
              <w:rPr>
                <w:color w:val="FF0000"/>
                <w:sz w:val="20"/>
                <w:szCs w:val="22"/>
              </w:rPr>
              <w:t>7.</w:t>
            </w:r>
            <w:r>
              <w:rPr>
                <w:rFonts w:hint="eastAsia"/>
                <w:color w:val="FF0000"/>
                <w:sz w:val="20"/>
                <w:szCs w:val="22"/>
              </w:rPr>
              <w:t>.44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481"/>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7.8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9.51~22.33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5.4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5.69</w:t>
            </w:r>
            <w:r>
              <w:rPr>
                <w:rFonts w:hint="eastAsia"/>
                <w:color w:val="FF0000"/>
                <w:sz w:val="20"/>
                <w:szCs w:val="22"/>
              </w:rPr>
              <w:t>~</w:t>
            </w:r>
            <w:r>
              <w:rPr>
                <w:color w:val="FF0000"/>
                <w:sz w:val="20"/>
                <w:szCs w:val="22"/>
              </w:rPr>
              <w:t>8.83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color w:val="FF0000"/>
                <w:sz w:val="20"/>
              </w:rPr>
            </w:pPr>
          </w:p>
        </w:tc>
      </w:tr>
      <w:tr w:rsidR="00171E72">
        <w:trPr>
          <w:cantSplit/>
          <w:trHeight w:val="567"/>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5.04~12.64</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(700</w:t>
            </w:r>
            <w:r w:rsidR="007F4C4F">
              <w:rPr>
                <w:rFonts w:hint="cs"/>
                <w:color w:val="FF0000"/>
                <w:sz w:val="20"/>
              </w:rPr>
              <w:t> </w:t>
            </w:r>
            <w:r>
              <w:rPr>
                <w:rFonts w:hint="eastAsia"/>
                <w:color w:val="FF0000"/>
                <w:sz w:val="20"/>
              </w:rPr>
              <w:t>MHz), Channel model A/B.</w:t>
            </w:r>
          </w:p>
          <w:p w:rsidR="00171E72" w:rsidRDefault="00171E72">
            <w:pPr>
              <w:pStyle w:val="Tabletext"/>
              <w:rPr>
                <w:color w:val="FF0000"/>
                <w:sz w:val="20"/>
              </w:rPr>
            </w:pPr>
          </w:p>
        </w:tc>
      </w:tr>
      <w:tr w:rsidR="00171E72">
        <w:trPr>
          <w:cantSplit/>
          <w:trHeight w:val="19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3.</w:t>
            </w:r>
            <w:r>
              <w:rPr>
                <w:color w:val="FF0000"/>
                <w:sz w:val="20"/>
                <w:szCs w:val="22"/>
              </w:rPr>
              <w:t>75</w:t>
            </w:r>
            <w:r>
              <w:rPr>
                <w:rFonts w:hint="eastAsia"/>
                <w:color w:val="FF0000"/>
                <w:sz w:val="20"/>
                <w:szCs w:val="22"/>
              </w:rPr>
              <w:t>~</w:t>
            </w:r>
            <w:r>
              <w:rPr>
                <w:color w:val="FF0000"/>
                <w:sz w:val="20"/>
                <w:szCs w:val="22"/>
              </w:rPr>
              <w:t>5.99</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right w:val="single" w:sz="4" w:space="0" w:color="auto"/>
            </w:tcBorders>
            <w:shd w:val="clear" w:color="auto" w:fill="FFFFFF"/>
            <w:vAlign w:val="center"/>
          </w:tcPr>
          <w:p w:rsidR="00171E72" w:rsidRDefault="00171E72">
            <w:pPr>
              <w:pStyle w:val="Tabletext"/>
              <w:rPr>
                <w:color w:val="FF0000"/>
                <w:sz w:val="20"/>
              </w:rPr>
            </w:pPr>
          </w:p>
        </w:tc>
      </w:tr>
      <w:tr w:rsidR="00171E72">
        <w:trPr>
          <w:cantSplit/>
          <w:trHeight w:val="511"/>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12.97</w:t>
            </w:r>
            <w:r>
              <w:rPr>
                <w:rFonts w:hint="eastAsia"/>
                <w:color w:val="FF0000"/>
                <w:sz w:val="20"/>
                <w:szCs w:val="22"/>
              </w:rPr>
              <w:t>~21.</w:t>
            </w:r>
            <w:r>
              <w:rPr>
                <w:color w:val="FF0000"/>
                <w:sz w:val="20"/>
                <w:szCs w:val="22"/>
              </w:rPr>
              <w:t>44</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rsidP="007F4C4F">
            <w:pPr>
              <w:overflowPunct/>
              <w:autoSpaceDE/>
              <w:autoSpaceDN/>
              <w:adjustRightInd/>
              <w:spacing w:before="0"/>
              <w:rPr>
                <w:color w:val="FF0000"/>
                <w:sz w:val="20"/>
              </w:rPr>
            </w:pPr>
            <w:r>
              <w:rPr>
                <w:rFonts w:hint="eastAsia"/>
                <w:color w:val="FF0000"/>
                <w:sz w:val="20"/>
              </w:rPr>
              <w:t>For evaluation configuration B (4</w:t>
            </w:r>
            <w:r w:rsidR="007F4C4F">
              <w:rPr>
                <w:rFonts w:hint="cs"/>
                <w:color w:val="FF0000"/>
                <w:sz w:val="20"/>
              </w:rPr>
              <w:t> </w:t>
            </w:r>
            <w:r>
              <w:rPr>
                <w:rFonts w:hint="eastAsia"/>
                <w:color w:val="FF0000"/>
                <w:sz w:val="20"/>
              </w:rPr>
              <w:t>GHz), Channel model A/B.</w:t>
            </w:r>
          </w:p>
          <w:p w:rsidR="00171E72" w:rsidRDefault="00171E72">
            <w:pPr>
              <w:overflowPunct/>
              <w:autoSpaceDE/>
              <w:autoSpaceDN/>
              <w:adjustRightInd/>
              <w:spacing w:before="0"/>
              <w:rPr>
                <w:color w:val="FF0000"/>
                <w:sz w:val="20"/>
              </w:rPr>
            </w:pPr>
          </w:p>
        </w:tc>
      </w:tr>
      <w:tr w:rsidR="00171E72">
        <w:trPr>
          <w:cantSplit/>
          <w:trHeight w:val="70"/>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2.7</w:t>
            </w:r>
            <w:r>
              <w:rPr>
                <w:rFonts w:hint="eastAsia"/>
                <w:color w:val="FF0000"/>
                <w:sz w:val="20"/>
                <w:szCs w:val="22"/>
              </w:rPr>
              <w:t>~</w:t>
            </w:r>
            <w:r>
              <w:rPr>
                <w:color w:val="FF0000"/>
                <w:sz w:val="20"/>
                <w:szCs w:val="22"/>
              </w:rPr>
              <w:t>7.83</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right w:val="single" w:sz="4" w:space="0" w:color="auto"/>
            </w:tcBorders>
            <w:shd w:val="clear" w:color="auto" w:fill="FFFFFF"/>
            <w:vAlign w:val="center"/>
          </w:tcPr>
          <w:p w:rsidR="00171E72" w:rsidRDefault="00171E72">
            <w:pPr>
              <w:pStyle w:val="Tabletext"/>
              <w:rPr>
                <w:color w:val="FF0000"/>
                <w:sz w:val="20"/>
              </w:rPr>
            </w:pPr>
          </w:p>
        </w:tc>
      </w:tr>
      <w:tr w:rsidR="00171E72">
        <w:trPr>
          <w:cantSplit/>
          <w:trHeight w:val="43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7.35</w:t>
            </w:r>
            <w:r>
              <w:rPr>
                <w:rFonts w:hint="eastAsia"/>
                <w:color w:val="FF0000"/>
                <w:sz w:val="20"/>
                <w:szCs w:val="22"/>
              </w:rPr>
              <w:t>~</w:t>
            </w:r>
            <w:r>
              <w:rPr>
                <w:color w:val="FF0000"/>
                <w:sz w:val="20"/>
                <w:szCs w:val="22"/>
              </w:rPr>
              <w:t>11.02</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overflowPunct/>
              <w:autoSpaceDE/>
              <w:autoSpaceDN/>
              <w:adjustRightInd/>
              <w:spacing w:before="0"/>
              <w:rPr>
                <w:color w:val="FF0000"/>
                <w:sz w:val="20"/>
              </w:rPr>
            </w:pPr>
            <w:r>
              <w:rPr>
                <w:rFonts w:hint="eastAsia"/>
                <w:color w:val="FF0000"/>
                <w:sz w:val="20"/>
              </w:rPr>
              <w:t>For evaluation configuration C (LMLC), Channel model A/B.</w:t>
            </w:r>
          </w:p>
          <w:p w:rsidR="00171E72" w:rsidRDefault="00171E72">
            <w:pPr>
              <w:overflowPunct/>
              <w:autoSpaceDE/>
              <w:autoSpaceDN/>
              <w:adjustRightInd/>
              <w:spacing w:before="0"/>
              <w:rPr>
                <w:color w:val="FF0000"/>
                <w:sz w:val="20"/>
              </w:rPr>
            </w:pPr>
          </w:p>
        </w:tc>
      </w:tr>
      <w:tr w:rsidR="00171E72">
        <w:trPr>
          <w:cantSplit/>
          <w:trHeight w:val="70"/>
        </w:trPr>
        <w:tc>
          <w:tcPr>
            <w:tcW w:w="1560"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3.31~</w:t>
            </w:r>
            <w:r>
              <w:rPr>
                <w:color w:val="FF0000"/>
                <w:sz w:val="20"/>
                <w:szCs w:val="22"/>
              </w:rPr>
              <w:t>4.41</w:t>
            </w:r>
          </w:p>
        </w:tc>
        <w:tc>
          <w:tcPr>
            <w:tcW w:w="1418" w:type="dxa"/>
            <w:tcBorders>
              <w:top w:val="single" w:sz="4" w:space="0" w:color="auto"/>
              <w:left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5.2.4.3.6</w:t>
            </w:r>
            <w:r>
              <w:rPr>
                <w:sz w:val="20"/>
              </w:rPr>
              <w:br/>
              <w:t>Area traffic capacity (Mbit/s/m</w:t>
            </w:r>
            <w:r>
              <w:rPr>
                <w:sz w:val="20"/>
                <w:vertAlign w:val="superscript"/>
              </w:rPr>
              <w:t>2</w:t>
            </w:r>
            <w:r>
              <w:rPr>
                <w:sz w:val="20"/>
              </w:rPr>
              <w:t>)</w:t>
            </w:r>
            <w:r>
              <w:rPr>
                <w:sz w:val="20"/>
              </w:rPr>
              <w:br/>
            </w:r>
            <w:r>
              <w:rPr>
                <w:i/>
                <w:iCs/>
                <w:sz w:val="20"/>
              </w:rPr>
              <w:t>(4.6)</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w:t>
            </w:r>
            <w:r>
              <w:rPr>
                <w:color w:val="FF0000"/>
                <w:sz w:val="20"/>
                <w:szCs w:val="22"/>
              </w:rPr>
              <w:t>0.00</w:t>
            </w:r>
            <w:r>
              <w:rPr>
                <w:rFonts w:hint="eastAsia"/>
                <w:color w:val="FF0000"/>
                <w:sz w:val="20"/>
                <w:szCs w:val="22"/>
              </w:rPr>
              <w:t>~</w:t>
            </w:r>
            <w:r>
              <w:rPr>
                <w:color w:val="FF0000"/>
                <w:sz w:val="20"/>
                <w:szCs w:val="22"/>
              </w:rPr>
              <w:t>15.04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6D00C2">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 with 12</w:t>
            </w:r>
            <w:r w:rsidR="006D00C2">
              <w:rPr>
                <w:rFonts w:hint="cs"/>
                <w:color w:val="FF0000"/>
                <w:sz w:val="20"/>
              </w:rPr>
              <w:t> </w:t>
            </w:r>
            <w:r>
              <w:rPr>
                <w:rFonts w:hint="eastAsia"/>
                <w:color w:val="FF0000"/>
                <w:sz w:val="20"/>
              </w:rPr>
              <w:t>TRxP and 36 TRxP.</w:t>
            </w:r>
          </w:p>
          <w:p w:rsidR="00171E72" w:rsidRDefault="00171E72">
            <w:pPr>
              <w:pStyle w:val="Tabletext"/>
              <w:rPr>
                <w:color w:val="FF0000"/>
                <w:sz w:val="20"/>
              </w:rPr>
            </w:pP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11.54~</w:t>
            </w:r>
            <w:r>
              <w:rPr>
                <w:rFonts w:hint="eastAsia"/>
                <w:color w:val="FF0000"/>
                <w:sz w:val="20"/>
                <w:szCs w:val="22"/>
              </w:rPr>
              <w:t>22.76</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rFonts w:hint="eastAsia"/>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2216F5">
            <w:pPr>
              <w:pStyle w:val="Tabletext"/>
              <w:rPr>
                <w:color w:val="FF0000"/>
                <w:sz w:val="20"/>
              </w:rPr>
            </w:pPr>
            <w:r>
              <w:rPr>
                <w:rFonts w:hint="eastAsia"/>
                <w:color w:val="FF0000"/>
                <w:sz w:val="20"/>
              </w:rPr>
              <w:t>For evaluation configuration B (30</w:t>
            </w:r>
            <w:r w:rsidR="007F4C4F">
              <w:rPr>
                <w:rFonts w:hint="cs"/>
                <w:color w:val="FF0000"/>
                <w:sz w:val="20"/>
              </w:rPr>
              <w:t> </w:t>
            </w:r>
            <w:r>
              <w:rPr>
                <w:rFonts w:hint="eastAsia"/>
                <w:color w:val="FF0000"/>
                <w:sz w:val="20"/>
              </w:rPr>
              <w:t>GHz), Channel model A/B, with 12</w:t>
            </w:r>
            <w:r w:rsidR="00E142E0">
              <w:rPr>
                <w:rFonts w:hint="cs"/>
                <w:color w:val="FF0000"/>
                <w:sz w:val="20"/>
              </w:rPr>
              <w:t> </w:t>
            </w:r>
            <w:r>
              <w:rPr>
                <w:rFonts w:hint="eastAsia"/>
                <w:color w:val="FF0000"/>
                <w:sz w:val="20"/>
              </w:rPr>
              <w:t>TRxP and 36</w:t>
            </w:r>
            <w:r w:rsidR="002216F5">
              <w:rPr>
                <w:rFonts w:hint="cs"/>
                <w:color w:val="FF0000"/>
                <w:sz w:val="20"/>
              </w:rPr>
              <w:t> </w:t>
            </w:r>
            <w:r>
              <w:rPr>
                <w:rFonts w:hint="eastAsia"/>
                <w:color w:val="FF0000"/>
                <w:sz w:val="20"/>
              </w:rPr>
              <w:t>TRxP.</w:t>
            </w:r>
          </w:p>
          <w:p w:rsidR="00171E72" w:rsidRDefault="00171E72">
            <w:pPr>
              <w:pStyle w:val="Tabletext"/>
              <w:rPr>
                <w:rFonts w:eastAsiaTheme="minorEastAsia"/>
                <w:color w:val="FF0000"/>
                <w:sz w:val="20"/>
                <w:lang w:eastAsia="zh-CN"/>
              </w:rPr>
            </w:pPr>
          </w:p>
          <w:p w:rsidR="00171E72" w:rsidRDefault="00171E72">
            <w:pPr>
              <w:pStyle w:val="Tabletext"/>
              <w:rPr>
                <w:rFonts w:eastAsiaTheme="minorEastAsia"/>
                <w:color w:val="FF0000"/>
                <w:sz w:val="20"/>
                <w:lang w:eastAsia="zh-CN"/>
              </w:rPr>
            </w:pPr>
          </w:p>
          <w:p w:rsidR="00171E72" w:rsidRDefault="00171E72">
            <w:pPr>
              <w:pStyle w:val="Tabletext"/>
              <w:rPr>
                <w:rFonts w:eastAsiaTheme="minorEastAsia"/>
                <w:color w:val="FF0000"/>
                <w:sz w:val="20"/>
                <w:lang w:eastAsia="zh-CN"/>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5.2.4.3.7</w:t>
            </w:r>
            <w:r>
              <w:rPr>
                <w:sz w:val="20"/>
              </w:rPr>
              <w:br/>
              <w:t>User plane latency</w:t>
            </w:r>
            <w:r>
              <w:rPr>
                <w:sz w:val="20"/>
              </w:rPr>
              <w:br/>
              <w:t>(ms)</w:t>
            </w:r>
            <w:r>
              <w:rPr>
                <w:sz w:val="20"/>
              </w:rPr>
              <w:br/>
            </w:r>
            <w:r>
              <w:rPr>
                <w:i/>
                <w:iCs/>
                <w:sz w:val="20"/>
              </w:rPr>
              <w:t>(4.7.1)</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lang w:eastAsia="ko-KR"/>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0.28~3.19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5.7.1.1</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ko-KR"/>
              </w:rPr>
            </w:pPr>
            <w:r>
              <w:rPr>
                <w:rFonts w:hint="eastAsia"/>
                <w:sz w:val="20"/>
                <w:lang w:eastAsia="zh-CN"/>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0.28~3.84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rFonts w:hint="eastAsia"/>
                <w:color w:val="FF0000"/>
                <w:sz w:val="20"/>
              </w:rPr>
              <w:t>Yes</w:t>
            </w:r>
          </w:p>
        </w:tc>
        <w:tc>
          <w:tcPr>
            <w:tcW w:w="1984" w:type="dxa"/>
            <w:vMerge/>
            <w:tcBorders>
              <w:left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lang w:eastAsia="ko-KR"/>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0.23~0.99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0.24~0.98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rFonts w:hint="eastAsia"/>
                <w:color w:val="FF0000"/>
                <w:sz w:val="20"/>
              </w:rPr>
              <w:t>Yes</w:t>
            </w:r>
          </w:p>
        </w:tc>
        <w:tc>
          <w:tcPr>
            <w:tcW w:w="198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5.2.4.3.8</w:t>
            </w:r>
            <w:r>
              <w:rPr>
                <w:sz w:val="20"/>
              </w:rPr>
              <w:br/>
              <w:t>Control plane latency (ms)</w:t>
            </w:r>
            <w:r>
              <w:rPr>
                <w:sz w:val="20"/>
              </w:rPr>
              <w:br/>
            </w:r>
            <w:r>
              <w:rPr>
                <w:i/>
                <w:iCs/>
                <w:sz w:val="20"/>
              </w:rPr>
              <w:t>(4.7.2)</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r>
              <w:rPr>
                <w:sz w:val="20"/>
                <w:lang w:eastAsia="ko-KR"/>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11.3~18.8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5.7.2.1</w:t>
            </w:r>
          </w:p>
          <w:p w:rsidR="00171E72" w:rsidRDefault="00171E72">
            <w:pPr>
              <w:pStyle w:val="Tabletext"/>
              <w:rPr>
                <w:color w:val="FF0000"/>
                <w:sz w:val="20"/>
              </w:rPr>
            </w:pPr>
          </w:p>
          <w:p w:rsidR="00171E72" w:rsidRDefault="00171E72"/>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11.3~18.8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5.2.4.3.9</w:t>
            </w:r>
            <w:r>
              <w:rPr>
                <w:sz w:val="20"/>
              </w:rPr>
              <w:br/>
              <w:t>Connection density (devices/km</w:t>
            </w:r>
            <w:r>
              <w:rPr>
                <w:sz w:val="20"/>
                <w:vertAlign w:val="superscript"/>
              </w:rPr>
              <w:t>2</w:t>
            </w:r>
            <w:r>
              <w:rPr>
                <w:sz w:val="20"/>
              </w:rPr>
              <w:t>)</w:t>
            </w:r>
            <w:r>
              <w:rPr>
                <w:sz w:val="20"/>
              </w:rPr>
              <w:br/>
            </w:r>
            <w:r>
              <w:rPr>
                <w:i/>
                <w:iCs/>
                <w:sz w:val="20"/>
              </w:rPr>
              <w:t>(4.8)</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mMTC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Urban Macro – mMTC</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36,008,000/ 180 kHz~</w:t>
            </w:r>
            <w:r>
              <w:rPr>
                <w:color w:val="FF0000"/>
                <w:sz w:val="20"/>
                <w:szCs w:val="22"/>
              </w:rPr>
              <w:br/>
              <w:t>36,324,000/ 180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 xml:space="preserve">For evaluation configuration A (ISD=500m) with full buffer system level simulation followed by link level simulation; </w:t>
            </w:r>
            <w:r>
              <w:rPr>
                <w:color w:val="FF0000"/>
                <w:sz w:val="20"/>
              </w:rPr>
              <w:t>Channel model A/B</w:t>
            </w:r>
            <w:r>
              <w:rPr>
                <w:rFonts w:hint="eastAsia"/>
                <w:color w:val="FF0000"/>
                <w:sz w:val="20"/>
              </w:rPr>
              <w:t>.</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1,267,</w:t>
            </w:r>
            <w:r>
              <w:rPr>
                <w:rFonts w:hint="eastAsia"/>
                <w:color w:val="FF0000"/>
                <w:sz w:val="20"/>
                <w:szCs w:val="22"/>
              </w:rPr>
              <w:t>000 / 180 kHz~</w:t>
            </w:r>
            <w:r>
              <w:rPr>
                <w:color w:val="FF0000"/>
                <w:sz w:val="20"/>
                <w:szCs w:val="22"/>
              </w:rPr>
              <w:br/>
              <w:t>1,5</w:t>
            </w:r>
            <w:r>
              <w:rPr>
                <w:rFonts w:hint="eastAsia"/>
                <w:color w:val="FF0000"/>
                <w:sz w:val="20"/>
                <w:szCs w:val="22"/>
              </w:rPr>
              <w:t>0</w:t>
            </w:r>
            <w:r>
              <w:rPr>
                <w:color w:val="FF0000"/>
                <w:sz w:val="20"/>
                <w:szCs w:val="22"/>
              </w:rPr>
              <w:t>3,</w:t>
            </w:r>
            <w:r>
              <w:rPr>
                <w:rFonts w:hint="eastAsia"/>
                <w:color w:val="FF0000"/>
                <w:sz w:val="20"/>
                <w:szCs w:val="22"/>
              </w:rPr>
              <w:t>000 / 180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 xml:space="preserve">For evaluation configuration B (ISD=1732m) with full buffer system level simulation followed by link level simulation; </w:t>
            </w:r>
            <w:r>
              <w:rPr>
                <w:color w:val="FF0000"/>
                <w:sz w:val="20"/>
              </w:rPr>
              <w:t>Channel model A/B</w:t>
            </w:r>
            <w:r>
              <w:rPr>
                <w:rFonts w:hint="eastAsia"/>
                <w:color w:val="FF0000"/>
                <w:sz w:val="20"/>
              </w:rPr>
              <w:t>.</w:t>
            </w:r>
          </w:p>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5.2.4.3.10</w:t>
            </w:r>
            <w:r>
              <w:rPr>
                <w:sz w:val="20"/>
              </w:rPr>
              <w:br/>
              <w:t>Energy efficiency</w:t>
            </w:r>
            <w:r>
              <w:rPr>
                <w:sz w:val="20"/>
              </w:rPr>
              <w:br/>
            </w:r>
            <w:r>
              <w:rPr>
                <w:i/>
                <w:iCs/>
                <w:sz w:val="20"/>
              </w:rPr>
              <w:t>(4.9)</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ja-JP"/>
              </w:rPr>
            </w:pPr>
            <w:r>
              <w:rPr>
                <w:sz w:val="20"/>
                <w:lang w:eastAsia="ko-KR"/>
              </w:rPr>
              <w:t>Capability to support a high sleep ratio and long sleep duration</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Sleep ratio: 80%~99.87%</w:t>
            </w:r>
          </w:p>
          <w:p w:rsidR="00171E72" w:rsidRDefault="00676561">
            <w:pPr>
              <w:pStyle w:val="Tabletext"/>
              <w:rPr>
                <w:color w:val="FF0000"/>
                <w:sz w:val="20"/>
                <w:szCs w:val="22"/>
              </w:rPr>
            </w:pPr>
            <w:r>
              <w:rPr>
                <w:rFonts w:hint="eastAsia"/>
                <w:color w:val="FF0000"/>
                <w:sz w:val="20"/>
                <w:szCs w:val="22"/>
              </w:rPr>
              <w:t>Sleep duration:</w:t>
            </w:r>
          </w:p>
          <w:p w:rsidR="00171E72" w:rsidRDefault="00676561">
            <w:pPr>
              <w:pStyle w:val="Tabletext"/>
              <w:rPr>
                <w:color w:val="FF0000"/>
                <w:sz w:val="20"/>
                <w:szCs w:val="22"/>
              </w:rPr>
            </w:pPr>
            <w:r>
              <w:rPr>
                <w:rFonts w:hint="eastAsia"/>
                <w:color w:val="FF0000"/>
                <w:sz w:val="20"/>
                <w:szCs w:val="22"/>
              </w:rPr>
              <w:t>Up to 159ms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Network side</w:t>
            </w:r>
          </w:p>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5.8.1.1</w:t>
            </w:r>
          </w:p>
          <w:p w:rsidR="00171E72" w:rsidRDefault="00171E72">
            <w:pPr>
              <w:pStyle w:val="Tabletext"/>
              <w:rPr>
                <w:color w:val="FF0000"/>
                <w:sz w:val="20"/>
              </w:rPr>
            </w:pP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lang w:eastAsia="ko-KR"/>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Sleep ratio: 84.2%~99.5%</w:t>
            </w:r>
          </w:p>
          <w:p w:rsidR="00171E72" w:rsidRDefault="00676561">
            <w:pPr>
              <w:pStyle w:val="Tabletext"/>
              <w:rPr>
                <w:color w:val="FF0000"/>
                <w:sz w:val="20"/>
                <w:szCs w:val="22"/>
              </w:rPr>
            </w:pPr>
            <w:r>
              <w:rPr>
                <w:rFonts w:hint="eastAsia"/>
                <w:color w:val="FF0000"/>
                <w:sz w:val="20"/>
                <w:szCs w:val="22"/>
              </w:rPr>
              <w:t>Sleep duration:</w:t>
            </w:r>
          </w:p>
          <w:p w:rsidR="00171E72" w:rsidRDefault="00676561">
            <w:pPr>
              <w:pStyle w:val="Tabletext"/>
              <w:rPr>
                <w:color w:val="FF0000"/>
                <w:sz w:val="20"/>
                <w:szCs w:val="22"/>
              </w:rPr>
            </w:pPr>
            <w:r>
              <w:rPr>
                <w:rFonts w:hint="eastAsia"/>
                <w:color w:val="FF0000"/>
                <w:sz w:val="20"/>
                <w:szCs w:val="22"/>
              </w:rPr>
              <w:t>2.56s~10.24s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rFonts w:hint="eastAsia"/>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Device side</w:t>
            </w:r>
          </w:p>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5.8.2.1</w:t>
            </w:r>
          </w:p>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5.2.4.3.11</w:t>
            </w:r>
            <w:r>
              <w:rPr>
                <w:sz w:val="20"/>
              </w:rPr>
              <w:br/>
              <w:t>Reliability</w:t>
            </w:r>
            <w:r>
              <w:rPr>
                <w:sz w:val="20"/>
              </w:rPr>
              <w:br/>
            </w:r>
            <w:r>
              <w:rPr>
                <w:i/>
                <w:iCs/>
                <w:sz w:val="20"/>
              </w:rPr>
              <w:t>(4.10)</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Urban Macro –URLLC</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Downlink</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1-10</w:t>
            </w:r>
            <w:r>
              <w:rPr>
                <w:sz w:val="20"/>
                <w:vertAlign w:val="superscript"/>
              </w:rPr>
              <w:t>−5</w:t>
            </w:r>
            <w:r>
              <w:rPr>
                <w:sz w:val="20"/>
              </w:rPr>
              <w:t xml:space="preserve"> success probability of transmitting a layer</w:t>
            </w:r>
            <w:r>
              <w:rPr>
                <w:sz w:val="20"/>
                <w:lang w:eastAsia="ko-KR"/>
              </w:rPr>
              <w:t xml:space="preserve"> 2 PDU </w:t>
            </w:r>
            <w:r>
              <w:rPr>
                <w:rFonts w:eastAsia="Malgun Gothic"/>
                <w:sz w:val="20"/>
                <w:lang w:eastAsia="ko-KR"/>
              </w:rPr>
              <w:t>(protocol data unit)</w:t>
            </w:r>
            <w:r>
              <w:rPr>
                <w:sz w:val="20"/>
              </w:rPr>
              <w:t xml:space="preserve"> of size 32 bytes within 1 ms in channel quality of coverage edge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Pr>
                <w:color w:val="FF0000"/>
                <w:sz w:val="20"/>
                <w:szCs w:val="22"/>
              </w:rPr>
              <w:t>99.999899%~</w:t>
            </w:r>
            <w:r>
              <w:rPr>
                <w:color w:val="FF0000"/>
                <w:sz w:val="20"/>
                <w:szCs w:val="22"/>
              </w:rPr>
              <w:br/>
              <w:t>99.99991%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Downlink</w:t>
            </w:r>
          </w:p>
        </w:tc>
        <w:tc>
          <w:tcPr>
            <w:tcW w:w="1134"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Pr>
                <w:color w:val="FF0000"/>
                <w:sz w:val="20"/>
                <w:szCs w:val="22"/>
              </w:rPr>
              <w:t>99.9994%~</w:t>
            </w:r>
            <w:r>
              <w:rPr>
                <w:rFonts w:hint="eastAsia"/>
                <w:color w:val="FF0000"/>
                <w:sz w:val="20"/>
                <w:szCs w:val="22"/>
              </w:rPr>
              <w:br/>
            </w:r>
            <w:r>
              <w:rPr>
                <w:color w:val="FF0000"/>
                <w:sz w:val="20"/>
                <w:szCs w:val="22"/>
              </w:rPr>
              <w:t>99. 999</w:t>
            </w:r>
            <w:r>
              <w:rPr>
                <w:rFonts w:hint="eastAsia"/>
                <w:color w:val="FF0000"/>
                <w:sz w:val="20"/>
                <w:szCs w:val="22"/>
              </w:rPr>
              <w:t>8</w:t>
            </w:r>
            <w:r>
              <w:rPr>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B (700</w:t>
            </w:r>
            <w:r w:rsidR="007F4C4F">
              <w:rPr>
                <w:rFonts w:hint="cs"/>
                <w:color w:val="FF0000"/>
                <w:sz w:val="20"/>
              </w:rPr>
              <w:t> </w:t>
            </w:r>
            <w:r>
              <w:rPr>
                <w:rFonts w:hint="eastAsia"/>
                <w:color w:val="FF0000"/>
                <w:sz w:val="20"/>
              </w:rPr>
              <w:t>MHz),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Uplink</w:t>
            </w:r>
          </w:p>
        </w:tc>
        <w:tc>
          <w:tcPr>
            <w:tcW w:w="1134"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Pr>
                <w:color w:val="FF0000"/>
                <w:sz w:val="20"/>
                <w:szCs w:val="22"/>
              </w:rPr>
              <w:t>99.9992%~</w:t>
            </w:r>
            <w:r>
              <w:rPr>
                <w:rFonts w:hint="eastAsia"/>
                <w:color w:val="FF0000"/>
                <w:sz w:val="20"/>
                <w:szCs w:val="22"/>
              </w:rPr>
              <w:br/>
            </w:r>
            <w:r>
              <w:rPr>
                <w:color w:val="FF0000"/>
                <w:sz w:val="20"/>
                <w:szCs w:val="22"/>
              </w:rPr>
              <w:t>99.999999</w:t>
            </w:r>
            <w:r>
              <w:rPr>
                <w:rFonts w:hint="eastAsia"/>
                <w:color w:val="FF0000"/>
                <w:sz w:val="20"/>
                <w:szCs w:val="22"/>
              </w:rPr>
              <w:t>64</w:t>
            </w:r>
            <w:r>
              <w:rPr>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w:t>
            </w:r>
          </w:p>
          <w:p w:rsidR="00171E72" w:rsidRDefault="00171E72">
            <w:pPr>
              <w:pStyle w:val="Tabletext"/>
              <w:rPr>
                <w:color w:val="FF0000"/>
                <w:sz w:val="20"/>
              </w:rPr>
            </w:pP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Uplink</w:t>
            </w: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99.9992%~</w:t>
            </w:r>
            <w:r>
              <w:rPr>
                <w:rFonts w:hint="eastAsia"/>
                <w:color w:val="FF0000"/>
                <w:sz w:val="20"/>
                <w:szCs w:val="22"/>
              </w:rPr>
              <w:br/>
            </w:r>
            <w:r>
              <w:rPr>
                <w:color w:val="FF0000"/>
                <w:sz w:val="20"/>
                <w:szCs w:val="22"/>
              </w:rPr>
              <w:t>99.99999999%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B (700</w:t>
            </w:r>
            <w:r w:rsidR="007F4C4F">
              <w:rPr>
                <w:rFonts w:hint="cs"/>
                <w:color w:val="FF0000"/>
                <w:sz w:val="20"/>
              </w:rPr>
              <w:t> </w:t>
            </w:r>
            <w:r>
              <w:rPr>
                <w:rFonts w:hint="eastAsia"/>
                <w:color w:val="FF0000"/>
                <w:sz w:val="20"/>
              </w:rPr>
              <w:t>MHz), Channel model A/B.</w:t>
            </w:r>
          </w:p>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bCs/>
                <w:sz w:val="20"/>
              </w:rPr>
            </w:pPr>
            <w:r>
              <w:rPr>
                <w:b/>
                <w:sz w:val="20"/>
              </w:rPr>
              <w:t>5.2.4.3.12</w:t>
            </w:r>
            <w:r>
              <w:rPr>
                <w:sz w:val="20"/>
              </w:rPr>
              <w:br/>
              <w:t>Mobility classes</w:t>
            </w:r>
            <w:r>
              <w:rPr>
                <w:sz w:val="20"/>
              </w:rPr>
              <w:br/>
            </w:r>
            <w:r>
              <w:rPr>
                <w:i/>
                <w:iCs/>
                <w:sz w:val="20"/>
              </w:rPr>
              <w:t>(4.11)</w:t>
            </w: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zh-CN"/>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Stationary, Pedestrian</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Stationary, Pedestrian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 xml:space="preserve">For evaluation configurations </w:t>
            </w:r>
            <w:r>
              <w:rPr>
                <w:color w:val="FF0000"/>
                <w:sz w:val="20"/>
              </w:rPr>
              <w:t>A (4</w:t>
            </w:r>
            <w:r w:rsidR="007F4C4F">
              <w:rPr>
                <w:color w:val="FF0000"/>
                <w:sz w:val="20"/>
              </w:rPr>
              <w:t> </w:t>
            </w:r>
            <w:r>
              <w:rPr>
                <w:color w:val="FF0000"/>
                <w:sz w:val="20"/>
              </w:rPr>
              <w:t>GHz) and B (30</w:t>
            </w:r>
            <w:r w:rsidR="007F4C4F">
              <w:rPr>
                <w:color w:val="FF0000"/>
                <w:sz w:val="20"/>
              </w:rPr>
              <w:t> </w:t>
            </w:r>
            <w:r>
              <w:rPr>
                <w:color w:val="FF0000"/>
                <w:sz w:val="20"/>
              </w:rPr>
              <w:t xml:space="preserve">GHz) </w:t>
            </w:r>
            <w:r>
              <w:rPr>
                <w:rFonts w:hint="eastAsia"/>
                <w:color w:val="FF0000"/>
                <w:sz w:val="20"/>
              </w:rPr>
              <w:t xml:space="preserve">in Indoor Hotspot </w:t>
            </w:r>
            <w:r>
              <w:rPr>
                <w:color w:val="FF0000"/>
                <w:sz w:val="20"/>
              </w:rPr>
              <w:t>–</w:t>
            </w:r>
            <w:r>
              <w:rPr>
                <w:rFonts w:hint="eastAsia"/>
                <w:color w:val="FF0000"/>
                <w:sz w:val="20"/>
              </w:rPr>
              <w:t xml:space="preserve"> eMBB.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bCs/>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zh-CN"/>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Stationary, Pedestrian,</w:t>
            </w:r>
          </w:p>
          <w:p w:rsidR="00171E72" w:rsidRDefault="00676561">
            <w:pPr>
              <w:pStyle w:val="Tabletext"/>
              <w:rPr>
                <w:sz w:val="20"/>
              </w:rPr>
            </w:pPr>
            <w:r>
              <w:rPr>
                <w:sz w:val="20"/>
              </w:rPr>
              <w:t>Vehicular (up to 30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Stationary, Pedestrian,</w:t>
            </w:r>
          </w:p>
          <w:p w:rsidR="00171E72" w:rsidRDefault="00676561">
            <w:pPr>
              <w:pStyle w:val="Tabletext"/>
              <w:rPr>
                <w:color w:val="FF0000"/>
                <w:sz w:val="20"/>
                <w:szCs w:val="22"/>
              </w:rPr>
            </w:pPr>
            <w:r>
              <w:rPr>
                <w:color w:val="FF0000"/>
                <w:sz w:val="20"/>
                <w:szCs w:val="22"/>
              </w:rPr>
              <w:t>Vehicular (up to 30 km/h)</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 xml:space="preserve">For evaluation configurations </w:t>
            </w:r>
            <w:r>
              <w:rPr>
                <w:color w:val="FF0000"/>
                <w:sz w:val="20"/>
              </w:rPr>
              <w:t>A (4</w:t>
            </w:r>
            <w:r w:rsidR="007F4C4F">
              <w:rPr>
                <w:color w:val="FF0000"/>
                <w:sz w:val="20"/>
              </w:rPr>
              <w:t> </w:t>
            </w:r>
            <w:r>
              <w:rPr>
                <w:color w:val="FF0000"/>
                <w:sz w:val="20"/>
              </w:rPr>
              <w:t>GHz) and B (30</w:t>
            </w:r>
            <w:r w:rsidR="007F4C4F">
              <w:rPr>
                <w:color w:val="FF0000"/>
                <w:sz w:val="20"/>
              </w:rPr>
              <w:t> </w:t>
            </w:r>
            <w:r>
              <w:rPr>
                <w:color w:val="FF0000"/>
                <w:sz w:val="20"/>
              </w:rPr>
              <w:t xml:space="preserve">GHz) </w:t>
            </w:r>
            <w:r>
              <w:rPr>
                <w:rFonts w:hint="eastAsia"/>
                <w:color w:val="FF0000"/>
                <w:sz w:val="20"/>
              </w:rPr>
              <w:t xml:space="preserve">in Dense Urban </w:t>
            </w:r>
            <w:r>
              <w:rPr>
                <w:color w:val="FF0000"/>
                <w:sz w:val="20"/>
              </w:rPr>
              <w:t>–</w:t>
            </w:r>
            <w:r>
              <w:rPr>
                <w:rFonts w:hint="eastAsia"/>
                <w:color w:val="FF0000"/>
                <w:sz w:val="20"/>
              </w:rPr>
              <w:t xml:space="preserve"> eMBB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bCs/>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Pedestrian,</w:t>
            </w:r>
            <w:r>
              <w:rPr>
                <w:sz w:val="20"/>
                <w:lang w:eastAsia="zh-CN"/>
              </w:rPr>
              <w:t xml:space="preserve"> </w:t>
            </w:r>
            <w:r>
              <w:rPr>
                <w:sz w:val="20"/>
              </w:rPr>
              <w:t>Vehicular, High speed vehicular</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Pedestrian, Vehicular, High speed vehicular</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configurations</w:t>
            </w:r>
            <w:r>
              <w:rPr>
                <w:color w:val="FF0000"/>
                <w:sz w:val="20"/>
              </w:rPr>
              <w:t xml:space="preserve"> A (700</w:t>
            </w:r>
            <w:r w:rsidR="007F4C4F">
              <w:rPr>
                <w:color w:val="FF0000"/>
                <w:sz w:val="20"/>
              </w:rPr>
              <w:t> </w:t>
            </w:r>
            <w:r>
              <w:rPr>
                <w:color w:val="FF0000"/>
                <w:sz w:val="20"/>
              </w:rPr>
              <w:t>MHz) and B (4</w:t>
            </w:r>
            <w:r w:rsidR="007F4C4F">
              <w:rPr>
                <w:color w:val="FF0000"/>
                <w:sz w:val="20"/>
              </w:rPr>
              <w:t> GHz)</w:t>
            </w:r>
            <w:r>
              <w:rPr>
                <w:rFonts w:hint="eastAsia"/>
                <w:color w:val="FF0000"/>
                <w:sz w:val="20"/>
              </w:rPr>
              <w:t xml:space="preserve"> in Rural - eMBB</w:t>
            </w:r>
          </w:p>
        </w:tc>
      </w:tr>
      <w:tr w:rsidR="00171E72">
        <w:trPr>
          <w:cantSplit/>
          <w:trHeight w:val="1215"/>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b/>
                <w:sz w:val="20"/>
                <w:lang w:eastAsia="zh-CN"/>
              </w:rPr>
            </w:pPr>
            <w:r>
              <w:rPr>
                <w:b/>
                <w:sz w:val="20"/>
              </w:rPr>
              <w:t>5.2.4.3.1</w:t>
            </w:r>
            <w:r>
              <w:rPr>
                <w:b/>
                <w:sz w:val="20"/>
                <w:lang w:eastAsia="zh-CN"/>
              </w:rPr>
              <w:t>3</w:t>
            </w:r>
          </w:p>
          <w:p w:rsidR="00171E72" w:rsidRDefault="00676561">
            <w:pPr>
              <w:pStyle w:val="Tabletext"/>
              <w:rPr>
                <w:sz w:val="20"/>
              </w:rPr>
            </w:pPr>
            <w:r>
              <w:rPr>
                <w:sz w:val="20"/>
                <w:lang w:eastAsia="zh-CN"/>
              </w:rPr>
              <w:t>Mobility</w:t>
            </w:r>
            <w:r>
              <w:rPr>
                <w:sz w:val="20"/>
                <w:lang w:eastAsia="zh-CN"/>
              </w:rPr>
              <w:br/>
              <w:t>Traffic channel link data rates (bit/s/Hz)</w:t>
            </w:r>
            <w:r>
              <w:rPr>
                <w:sz w:val="20"/>
                <w:lang w:eastAsia="zh-CN"/>
              </w:rPr>
              <w:br/>
            </w:r>
            <w:r>
              <w:rPr>
                <w:i/>
                <w:iCs/>
                <w:sz w:val="20"/>
                <w:lang w:eastAsia="zh-CN"/>
              </w:rPr>
              <w:t>(4.11)</w:t>
            </w: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1.5 (10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w:t>
            </w:r>
            <w:r>
              <w:rPr>
                <w:color w:val="FF0000"/>
                <w:sz w:val="20"/>
                <w:szCs w:val="22"/>
              </w:rPr>
              <w:t>.59~3.85</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7F4C4F">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 LOS and NLOS.</w:t>
            </w:r>
          </w:p>
          <w:p w:rsidR="00171E72" w:rsidRDefault="00171E72">
            <w:pPr>
              <w:pStyle w:val="Tabletext"/>
              <w:rPr>
                <w:color w:val="FF0000"/>
                <w:sz w:val="20"/>
              </w:rPr>
            </w:pPr>
          </w:p>
        </w:tc>
      </w:tr>
      <w:tr w:rsidR="00171E72">
        <w:trPr>
          <w:cantSplit/>
          <w:trHeight w:val="120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1.12 (30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1.79~4.72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For evaluation configuration A (4</w:t>
            </w:r>
            <w:r w:rsidR="007F4C4F">
              <w:rPr>
                <w:rFonts w:hint="cs"/>
                <w:color w:val="FF0000"/>
                <w:sz w:val="20"/>
              </w:rPr>
              <w:t> </w:t>
            </w:r>
            <w:r>
              <w:rPr>
                <w:rFonts w:hint="eastAsia"/>
                <w:color w:val="FF0000"/>
                <w:sz w:val="20"/>
              </w:rPr>
              <w:t>GHz), Channel model A/B, LOS and NLOS.</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0.8 (120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1.45~3.18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For evaluation configuration A (700</w:t>
            </w:r>
            <w:r w:rsidR="007F4C4F">
              <w:rPr>
                <w:rFonts w:hint="cs"/>
                <w:color w:val="FF0000"/>
                <w:sz w:val="20"/>
              </w:rPr>
              <w:t> </w:t>
            </w:r>
            <w:r>
              <w:rPr>
                <w:rFonts w:hint="eastAsia"/>
                <w:color w:val="FF0000"/>
                <w:sz w:val="20"/>
              </w:rPr>
              <w:t>MHz), Channel model A/B, LOS and NLOS.</w:t>
            </w:r>
          </w:p>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0.45 (500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1.21~2.64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0.8 (120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color w:val="FF0000"/>
                <w:sz w:val="20"/>
                <w:szCs w:val="22"/>
              </w:rPr>
              <w:t>1.</w:t>
            </w:r>
            <w:r>
              <w:rPr>
                <w:rFonts w:hint="eastAsia"/>
                <w:color w:val="FF0000"/>
                <w:sz w:val="20"/>
                <w:szCs w:val="22"/>
              </w:rPr>
              <w:t>16~2.68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rPr>
            </w:pPr>
            <w:r>
              <w:rPr>
                <w:rFonts w:hint="eastAsia"/>
                <w:color w:val="FF0000"/>
                <w:sz w:val="20"/>
              </w:rPr>
              <w:t>For evaluation configuration B (4</w:t>
            </w:r>
            <w:r w:rsidR="007F4C4F">
              <w:rPr>
                <w:rFonts w:hint="cs"/>
                <w:color w:val="FF0000"/>
                <w:sz w:val="20"/>
              </w:rPr>
              <w:t> </w:t>
            </w:r>
            <w:r>
              <w:rPr>
                <w:rFonts w:hint="eastAsia"/>
                <w:color w:val="FF0000"/>
                <w:sz w:val="20"/>
              </w:rPr>
              <w:t>GHz), Channel model A/B, LOS and NLOS.</w:t>
            </w:r>
          </w:p>
          <w:p w:rsidR="00171E72" w:rsidRDefault="00676561">
            <w:pPr>
              <w:pStyle w:val="Tabletext"/>
              <w:rPr>
                <w:color w:val="FF0000"/>
                <w:sz w:val="20"/>
              </w:rPr>
            </w:pPr>
            <w:r>
              <w:rPr>
                <w:rFonts w:hint="eastAsia"/>
                <w:color w:val="FF0000"/>
                <w:sz w:val="20"/>
              </w:rPr>
              <w:t>.</w:t>
            </w: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0.45 (500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0.83~1.56</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5.2.4.3.14</w:t>
            </w:r>
            <w:r>
              <w:rPr>
                <w:bCs/>
                <w:sz w:val="20"/>
              </w:rPr>
              <w:br/>
            </w:r>
            <w:r>
              <w:rPr>
                <w:sz w:val="20"/>
              </w:rPr>
              <w:t xml:space="preserve">Mobility interruption time (ms) </w:t>
            </w:r>
            <w:r>
              <w:rPr>
                <w:sz w:val="20"/>
              </w:rPr>
              <w:br/>
            </w:r>
            <w:r>
              <w:rPr>
                <w:i/>
                <w:iCs/>
                <w:sz w:val="20"/>
              </w:rPr>
              <w:t>(4.12)</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 and URLLC</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sub clause </w:t>
            </w:r>
            <w:r>
              <w:rPr>
                <w:rFonts w:eastAsiaTheme="minorEastAsia" w:hint="eastAsia"/>
                <w:color w:val="FF0000"/>
                <w:sz w:val="20"/>
                <w:lang w:eastAsia="zh-CN"/>
              </w:rPr>
              <w:t>5.10.1.1</w:t>
            </w:r>
          </w:p>
          <w:p w:rsidR="00171E72" w:rsidRDefault="00171E72">
            <w:pPr>
              <w:pStyle w:val="Tabletext"/>
              <w:rPr>
                <w:color w:val="FF0000"/>
                <w:sz w:val="20"/>
              </w:rPr>
            </w:pPr>
          </w:p>
        </w:tc>
      </w:tr>
      <w:tr w:rsidR="00171E72">
        <w:trPr>
          <w:cantSplit/>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i/>
                <w:iCs/>
                <w:sz w:val="20"/>
              </w:rPr>
            </w:pPr>
            <w:r>
              <w:rPr>
                <w:b/>
                <w:sz w:val="20"/>
              </w:rPr>
              <w:t>5.2.4.3.15</w:t>
            </w:r>
            <w:r>
              <w:rPr>
                <w:sz w:val="20"/>
              </w:rPr>
              <w:br/>
              <w:t xml:space="preserve">Bandwidth </w:t>
            </w:r>
            <w:r>
              <w:rPr>
                <w:sz w:val="20"/>
                <w:lang w:eastAsia="ja-JP"/>
              </w:rPr>
              <w:t>and Scalability</w:t>
            </w:r>
            <w:r>
              <w:rPr>
                <w:sz w:val="20"/>
              </w:rPr>
              <w:br/>
            </w:r>
            <w:r>
              <w:rPr>
                <w:i/>
                <w:iCs/>
                <w:sz w:val="20"/>
              </w:rPr>
              <w:t>(4.13)</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At least 100 MHz</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800 MHz ~ 6.4 GHz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rFonts w:eastAsiaTheme="minorEastAsia"/>
                <w:color w:val="FF0000"/>
                <w:sz w:val="20"/>
                <w:lang w:eastAsia="zh-CN"/>
              </w:rPr>
            </w:pPr>
            <w:r>
              <w:rPr>
                <w:rFonts w:hint="eastAsia"/>
                <w:color w:val="FF0000"/>
                <w:sz w:val="20"/>
              </w:rPr>
              <w:t xml:space="preserve">As </w:t>
            </w:r>
            <w:r>
              <w:rPr>
                <w:color w:val="FF0000"/>
                <w:sz w:val="20"/>
              </w:rPr>
              <w:t>described</w:t>
            </w:r>
            <w:r>
              <w:rPr>
                <w:rFonts w:hint="eastAsia"/>
                <w:color w:val="FF0000"/>
                <w:sz w:val="20"/>
              </w:rPr>
              <w:t xml:space="preserve"> in </w:t>
            </w:r>
            <w:r>
              <w:rPr>
                <w:rFonts w:eastAsiaTheme="minorEastAsia" w:hint="eastAsia"/>
                <w:color w:val="FF0000"/>
                <w:sz w:val="20"/>
                <w:lang w:eastAsia="zh-CN"/>
              </w:rPr>
              <w:t xml:space="preserve">3GPP TR </w:t>
            </w:r>
            <w:r>
              <w:rPr>
                <w:rFonts w:hint="eastAsia"/>
                <w:color w:val="FF0000"/>
                <w:sz w:val="20"/>
              </w:rPr>
              <w:t>3</w:t>
            </w:r>
            <w:r>
              <w:rPr>
                <w:rFonts w:eastAsiaTheme="minorEastAsia" w:hint="eastAsia"/>
                <w:color w:val="FF0000"/>
                <w:sz w:val="20"/>
                <w:lang w:eastAsia="zh-CN"/>
              </w:rPr>
              <w:t>7</w:t>
            </w:r>
            <w:r>
              <w:rPr>
                <w:rFonts w:hint="eastAsia"/>
                <w:color w:val="FF0000"/>
                <w:sz w:val="20"/>
              </w:rPr>
              <w:t>.91</w:t>
            </w:r>
            <w:r>
              <w:rPr>
                <w:rFonts w:eastAsiaTheme="minorEastAsia" w:hint="eastAsia"/>
                <w:color w:val="FF0000"/>
                <w:sz w:val="20"/>
                <w:lang w:eastAsia="zh-CN"/>
              </w:rPr>
              <w:t>0</w:t>
            </w:r>
            <w:r>
              <w:rPr>
                <w:rFonts w:hint="eastAsia"/>
                <w:color w:val="FF0000"/>
                <w:sz w:val="20"/>
              </w:rPr>
              <w:t xml:space="preserve"> clause </w:t>
            </w:r>
            <w:r>
              <w:rPr>
                <w:rFonts w:eastAsiaTheme="minorEastAsia" w:hint="eastAsia"/>
                <w:color w:val="FF0000"/>
                <w:sz w:val="20"/>
                <w:lang w:eastAsia="zh-CN"/>
              </w:rPr>
              <w:t>8</w:t>
            </w:r>
          </w:p>
          <w:p w:rsidR="00171E72" w:rsidRDefault="00171E72">
            <w:pPr>
              <w:pStyle w:val="Tabletext"/>
              <w:rPr>
                <w:color w:val="FF0000"/>
                <w:sz w:val="20"/>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i/>
                <w:iCs/>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rsidP="00E142E0">
            <w:pPr>
              <w:pStyle w:val="Tabletext"/>
              <w:rPr>
                <w:sz w:val="20"/>
                <w:lang w:eastAsia="ja-JP"/>
              </w:rPr>
            </w:pPr>
            <w:r>
              <w:rPr>
                <w:sz w:val="20"/>
                <w:lang w:eastAsia="ja-JP"/>
              </w:rPr>
              <w:t>Up to 1</w:t>
            </w:r>
            <w:r w:rsidR="00E142E0">
              <w:rPr>
                <w:sz w:val="20"/>
                <w:lang w:eastAsia="ja-JP"/>
              </w:rPr>
              <w:t> </w:t>
            </w:r>
            <w:r>
              <w:rPr>
                <w:sz w:val="20"/>
                <w:lang w:eastAsia="ja-JP"/>
              </w:rPr>
              <w:t>GHz</w:t>
            </w: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szCs w:val="22"/>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tabs>
                <w:tab w:val="clear" w:pos="284"/>
              </w:tabs>
              <w:rPr>
                <w:color w:val="FF0000"/>
                <w:sz w:val="20"/>
              </w:rPr>
            </w:pPr>
            <w:r>
              <w:rPr>
                <w:color w:val="FF0000"/>
                <w:sz w:val="20"/>
              </w:rPr>
              <w:t>Yes</w:t>
            </w:r>
          </w:p>
        </w:tc>
        <w:tc>
          <w:tcPr>
            <w:tcW w:w="1984" w:type="dxa"/>
            <w:vMerge/>
            <w:tcBorders>
              <w:left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i/>
                <w:iCs/>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rFonts w:ascii="TimesNewRoman" w:hAnsi="TimesNewRoman" w:cs="TimesNewRoman"/>
                <w:sz w:val="20"/>
                <w:lang w:eastAsia="zh-CN"/>
              </w:rPr>
              <w:t>Support of multiple different bandwidth values</w:t>
            </w:r>
            <w:r>
              <w:rPr>
                <w:rFonts w:ascii="TimesNewRoman" w:hAnsi="TimesNewRoman" w:cs="TimesNewRoman"/>
                <w:sz w:val="20"/>
                <w:vertAlign w:val="superscript"/>
                <w:lang w:eastAsia="zh-CN"/>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Pr>
                <w:rFonts w:hint="eastAsia"/>
                <w:color w:val="FF0000"/>
                <w:sz w:val="20"/>
                <w:szCs w:val="22"/>
              </w:rPr>
              <w:t>3~13 different component carrier bandwidth values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rPr>
            </w:pPr>
            <w:r>
              <w:rPr>
                <w:color w:val="FF0000"/>
                <w:sz w:val="20"/>
              </w:rPr>
              <w:t>Yes</w:t>
            </w:r>
          </w:p>
        </w:tc>
        <w:tc>
          <w:tcPr>
            <w:tcW w:w="198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rPr>
            </w:pPr>
          </w:p>
        </w:tc>
      </w:tr>
      <w:tr w:rsidR="00171E72">
        <w:trPr>
          <w:cantSplit/>
        </w:trPr>
        <w:tc>
          <w:tcPr>
            <w:tcW w:w="10774" w:type="dxa"/>
            <w:gridSpan w:val="8"/>
            <w:tcBorders>
              <w:top w:val="single" w:sz="4" w:space="0" w:color="auto"/>
              <w:left w:val="nil"/>
              <w:bottom w:val="nil"/>
              <w:right w:val="nil"/>
            </w:tcBorders>
            <w:shd w:val="clear" w:color="auto" w:fill="FFFFFF"/>
          </w:tcPr>
          <w:p w:rsidR="00171E72" w:rsidRDefault="00676561" w:rsidP="002216F5">
            <w:pPr>
              <w:pStyle w:val="Tablelegend"/>
              <w:spacing w:before="0"/>
              <w:rPr>
                <w:sz w:val="20"/>
              </w:rPr>
            </w:pPr>
            <w:r>
              <w:rPr>
                <w:sz w:val="20"/>
                <w:vertAlign w:val="superscript"/>
              </w:rPr>
              <w:t>(1)</w:t>
            </w:r>
            <w:r>
              <w:rPr>
                <w:sz w:val="20"/>
              </w:rPr>
              <w:t xml:space="preserve"> </w:t>
            </w:r>
            <w:r>
              <w:rPr>
                <w:sz w:val="20"/>
              </w:rPr>
              <w:tab/>
              <w:t xml:space="preserve">As defined in </w:t>
            </w:r>
            <w:hyperlink r:id="rId17" w:history="1">
              <w:r w:rsidRPr="00E142E0">
                <w:rPr>
                  <w:rStyle w:val="Hyperlink"/>
                  <w:rFonts w:ascii="Times New Roman" w:hAnsi="Times New Roman"/>
                  <w:sz w:val="20"/>
                </w:rPr>
                <w:t>Report ITU-R M.2410-0</w:t>
              </w:r>
            </w:hyperlink>
            <w:r>
              <w:rPr>
                <w:sz w:val="20"/>
              </w:rPr>
              <w:t>.</w:t>
            </w:r>
          </w:p>
          <w:p w:rsidR="00171E72" w:rsidRDefault="00676561" w:rsidP="002216F5">
            <w:pPr>
              <w:pStyle w:val="Tablelegend"/>
              <w:spacing w:before="0"/>
              <w:rPr>
                <w:sz w:val="20"/>
              </w:rPr>
            </w:pPr>
            <w:r>
              <w:rPr>
                <w:sz w:val="20"/>
                <w:vertAlign w:val="superscript"/>
              </w:rPr>
              <w:t>(2)</w:t>
            </w:r>
            <w:r>
              <w:rPr>
                <w:sz w:val="20"/>
              </w:rPr>
              <w:t xml:space="preserve"> </w:t>
            </w:r>
            <w:r>
              <w:rPr>
                <w:sz w:val="20"/>
              </w:rPr>
              <w:tab/>
              <w:t>According to the evaluation methodology specified in Report ITU-R M.2412-0.</w:t>
            </w:r>
          </w:p>
          <w:p w:rsidR="00171E72" w:rsidRDefault="00676561" w:rsidP="002216F5">
            <w:pPr>
              <w:pStyle w:val="Tablelegend"/>
              <w:spacing w:before="0"/>
              <w:rPr>
                <w:rFonts w:eastAsia="Malgun Gothic"/>
                <w:sz w:val="20"/>
              </w:rPr>
            </w:pPr>
            <w:r>
              <w:rPr>
                <w:rFonts w:eastAsia="Malgun Gothic"/>
                <w:sz w:val="20"/>
                <w:vertAlign w:val="superscript"/>
              </w:rPr>
              <w:t>(</w:t>
            </w:r>
            <w:r>
              <w:rPr>
                <w:rFonts w:eastAsiaTheme="minorEastAsia" w:hint="eastAsia"/>
                <w:sz w:val="20"/>
                <w:vertAlign w:val="superscript"/>
                <w:lang w:eastAsia="zh-CN"/>
              </w:rPr>
              <w:t>3</w:t>
            </w:r>
            <w:r>
              <w:rPr>
                <w:rFonts w:eastAsia="Malgun Gothic"/>
                <w:sz w:val="20"/>
                <w:vertAlign w:val="superscript"/>
              </w:rPr>
              <w:t>)</w:t>
            </w:r>
            <w:r>
              <w:rPr>
                <w:rFonts w:eastAsia="Malgun Gothic"/>
                <w:sz w:val="20"/>
              </w:rPr>
              <w:tab/>
              <w:t xml:space="preserve">Refer to § 7.3.1 of </w:t>
            </w:r>
            <w:hyperlink r:id="rId18" w:history="1">
              <w:r w:rsidRPr="00E142E0">
                <w:rPr>
                  <w:rStyle w:val="Hyperlink"/>
                  <w:rFonts w:ascii="Times New Roman" w:eastAsia="Malgun Gothic" w:hAnsi="Times New Roman"/>
                  <w:sz w:val="20"/>
                </w:rPr>
                <w:t>Report ITU-R M.2412-0</w:t>
              </w:r>
            </w:hyperlink>
            <w:r>
              <w:rPr>
                <w:rFonts w:eastAsia="Malgun Gothic"/>
                <w:sz w:val="20"/>
              </w:rPr>
              <w:t>.</w:t>
            </w:r>
          </w:p>
        </w:tc>
      </w:tr>
    </w:tbl>
    <w:p w:rsidR="00171E72" w:rsidRDefault="00171E72">
      <w:pPr>
        <w:rPr>
          <w:rFonts w:eastAsiaTheme="minorEastAsia"/>
          <w:lang w:eastAsia="zh-CN"/>
        </w:rPr>
      </w:pPr>
    </w:p>
    <w:p w:rsidR="00171E72" w:rsidRDefault="00676561" w:rsidP="00E142E0">
      <w:pPr>
        <w:pStyle w:val="Heading2"/>
        <w:rPr>
          <w:lang w:val="en-US" w:eastAsia="zh-CN"/>
        </w:rPr>
      </w:pPr>
      <w:r>
        <w:rPr>
          <w:rFonts w:eastAsiaTheme="minorEastAsia" w:hint="eastAsia"/>
          <w:lang w:eastAsia="zh-CN"/>
        </w:rPr>
        <w:t>D</w:t>
      </w:r>
      <w:r>
        <w:rPr>
          <w:lang w:eastAsia="zh-CN"/>
        </w:rPr>
        <w:t>.2</w:t>
      </w:r>
      <w:r>
        <w:rPr>
          <w:lang w:eastAsia="zh-CN"/>
        </w:rPr>
        <w:tab/>
      </w:r>
      <w:r>
        <w:rPr>
          <w:rFonts w:hint="eastAsia"/>
          <w:lang w:eastAsia="zh-CN"/>
        </w:rPr>
        <w:t>Initial</w:t>
      </w:r>
      <w:r>
        <w:rPr>
          <w:lang w:eastAsia="zh-CN"/>
        </w:rPr>
        <w:t xml:space="preserve"> assessment and </w:t>
      </w:r>
      <w:r w:rsidRPr="00E142E0">
        <w:t>evaluation</w:t>
      </w:r>
      <w:r>
        <w:rPr>
          <w:lang w:eastAsia="zh-CN"/>
        </w:rPr>
        <w:t xml:space="preserve"> results on </w:t>
      </w:r>
      <w:r>
        <w:rPr>
          <w:rFonts w:hint="eastAsia"/>
          <w:lang w:eastAsia="zh-CN"/>
        </w:rPr>
        <w:t xml:space="preserve">SRIT </w:t>
      </w:r>
      <w:r>
        <w:rPr>
          <w:rFonts w:eastAsiaTheme="minorEastAsia" w:hint="eastAsia"/>
          <w:lang w:eastAsia="zh-CN"/>
        </w:rPr>
        <w:t xml:space="preserve">(Submission1) </w:t>
      </w:r>
      <w:r>
        <w:rPr>
          <w:rFonts w:hint="eastAsia"/>
          <w:lang w:eastAsia="zh-CN"/>
        </w:rPr>
        <w:t>of</w:t>
      </w:r>
      <w:r>
        <w:rPr>
          <w:rFonts w:eastAsiaTheme="minorEastAsia" w:hint="eastAsia"/>
          <w:lang w:eastAsia="zh-CN"/>
        </w:rPr>
        <w:t xml:space="preserve"> 3GPP</w:t>
      </w:r>
      <w:r>
        <w:rPr>
          <w:rFonts w:hint="eastAsia"/>
          <w:lang w:eastAsia="zh-CN"/>
        </w:rPr>
        <w:t xml:space="preserve"> 5G</w:t>
      </w:r>
      <w:r>
        <w:rPr>
          <w:lang w:eastAsia="zh-CN"/>
        </w:rPr>
        <w:t xml:space="preserve"> </w:t>
      </w:r>
    </w:p>
    <w:p w:rsidR="00171E72" w:rsidRPr="00E3318C" w:rsidRDefault="00676561" w:rsidP="00E3318C">
      <w:pPr>
        <w:pStyle w:val="Heading4"/>
      </w:pPr>
      <w:r w:rsidRPr="00E3318C">
        <w:rPr>
          <w:rFonts w:hint="eastAsia"/>
        </w:rPr>
        <w:t>D</w:t>
      </w:r>
      <w:r w:rsidRPr="00E3318C">
        <w:t>.2.1</w:t>
      </w:r>
      <w:r w:rsidRPr="00E3318C">
        <w:tab/>
        <w:t>Compliance template for services</w:t>
      </w:r>
    </w:p>
    <w:tbl>
      <w:tblPr>
        <w:tblW w:w="10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3"/>
        <w:gridCol w:w="5456"/>
        <w:gridCol w:w="3528"/>
      </w:tblGrid>
      <w:tr w:rsidR="00171E72">
        <w:tc>
          <w:tcPr>
            <w:tcW w:w="1173" w:type="dxa"/>
            <w:tcBorders>
              <w:top w:val="single" w:sz="4" w:space="0" w:color="auto"/>
              <w:left w:val="single" w:sz="4" w:space="0" w:color="auto"/>
              <w:bottom w:val="single" w:sz="4" w:space="0" w:color="auto"/>
              <w:right w:val="single" w:sz="4" w:space="0" w:color="auto"/>
            </w:tcBorders>
          </w:tcPr>
          <w:p w:rsidR="00171E72" w:rsidRDefault="00171E72">
            <w:pPr>
              <w:pStyle w:val="Tablehead"/>
              <w:rPr>
                <w:rFonts w:eastAsia="SimSun"/>
              </w:rPr>
            </w:pPr>
          </w:p>
        </w:tc>
        <w:tc>
          <w:tcPr>
            <w:tcW w:w="5456"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lang w:val="en-US" w:eastAsia="zh-CN"/>
              </w:rPr>
            </w:pPr>
            <w:r>
              <w:rPr>
                <w:sz w:val="19"/>
                <w:szCs w:val="19"/>
                <w:lang w:val="en-US" w:eastAsia="zh-CN"/>
              </w:rPr>
              <w:t>Service capability requirements</w:t>
            </w:r>
          </w:p>
        </w:tc>
        <w:tc>
          <w:tcPr>
            <w:tcW w:w="3528" w:type="dxa"/>
            <w:tcBorders>
              <w:top w:val="single" w:sz="4" w:space="0" w:color="auto"/>
              <w:left w:val="single" w:sz="4" w:space="0" w:color="auto"/>
              <w:bottom w:val="single" w:sz="4" w:space="0" w:color="auto"/>
              <w:right w:val="single" w:sz="4" w:space="0" w:color="auto"/>
            </w:tcBorders>
          </w:tcPr>
          <w:p w:rsidR="00171E72" w:rsidRDefault="00676561">
            <w:pPr>
              <w:pStyle w:val="Tablehead"/>
              <w:rPr>
                <w:sz w:val="19"/>
                <w:szCs w:val="19"/>
                <w:lang w:val="en-US" w:eastAsia="zh-CN"/>
              </w:rPr>
            </w:pPr>
            <w:r>
              <w:rPr>
                <w:rFonts w:hint="eastAsia"/>
                <w:sz w:val="19"/>
                <w:szCs w:val="19"/>
                <w:lang w:val="en-US" w:eastAsia="zh-CN"/>
              </w:rPr>
              <w:t>ChEG</w:t>
            </w:r>
            <w:r>
              <w:rPr>
                <w:sz w:val="19"/>
                <w:szCs w:val="19"/>
                <w:lang w:val="en-US" w:eastAsia="zh-CN"/>
              </w:rPr>
              <w:t>’s comments</w:t>
            </w:r>
          </w:p>
        </w:tc>
      </w:tr>
      <w:tr w:rsidR="00171E72">
        <w:tc>
          <w:tcPr>
            <w:tcW w:w="117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bCs/>
              </w:rPr>
            </w:pPr>
            <w:r>
              <w:rPr>
                <w:b/>
                <w:bCs/>
              </w:rPr>
              <w:t>5</w:t>
            </w:r>
            <w:r>
              <w:rPr>
                <w:rFonts w:eastAsia="SimSun"/>
                <w:b/>
                <w:bCs/>
              </w:rPr>
              <w:t>.2.4.1</w:t>
            </w:r>
            <w:r>
              <w:rPr>
                <w:b/>
                <w:bCs/>
              </w:rPr>
              <w:t>.1</w:t>
            </w:r>
          </w:p>
        </w:tc>
        <w:tc>
          <w:tcPr>
            <w:tcW w:w="5456"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Support for wide range of services</w:t>
            </w:r>
          </w:p>
          <w:p w:rsidR="00171E72" w:rsidRDefault="00676561">
            <w:pPr>
              <w:pStyle w:val="Tabletext"/>
              <w:rPr>
                <w:b/>
                <w:sz w:val="20"/>
              </w:rPr>
            </w:pPr>
            <w:r>
              <w:rPr>
                <w:sz w:val="20"/>
              </w:rPr>
              <w:t xml:space="preserve">Is the proposal able to support a range of services across different usage scenarios (eMBB, URLLC, and mMTC)?: </w:t>
            </w:r>
            <w:r>
              <w:rPr>
                <w:b/>
                <w:sz w:val="20"/>
              </w:rPr>
              <w:tab/>
            </w:r>
            <w:r>
              <w:rPr>
                <w:b/>
                <w:sz w:val="20"/>
              </w:rPr>
              <w:sym w:font="Times New Roman" w:char="F072"/>
            </w:r>
            <w:r>
              <w:rPr>
                <w:color w:val="FF0000"/>
                <w:sz w:val="20"/>
              </w:rPr>
              <w:sym w:font="Wingdings" w:char="F0FE"/>
            </w:r>
            <w:r>
              <w:rPr>
                <w:color w:val="FF0000"/>
                <w:sz w:val="20"/>
              </w:rPr>
              <w:t xml:space="preserve">YES / </w:t>
            </w:r>
            <w:r>
              <w:rPr>
                <w:color w:val="FF0000"/>
                <w:sz w:val="20"/>
              </w:rPr>
              <w:t>NO</w:t>
            </w:r>
          </w:p>
          <w:p w:rsidR="00171E72" w:rsidRDefault="00676561">
            <w:pPr>
              <w:pStyle w:val="Tabletext"/>
              <w:rPr>
                <w:rFonts w:eastAsiaTheme="minorEastAsia"/>
                <w:b/>
                <w:sz w:val="20"/>
                <w:lang w:eastAsia="zh-CN"/>
              </w:rPr>
            </w:pPr>
            <w:r>
              <w:rPr>
                <w:sz w:val="20"/>
              </w:rPr>
              <w:t>Specify which usage scenarios (eMBB, URLLC, and mMTC) the candidate RIT or candidate SRIT can support.</w:t>
            </w:r>
            <w:r>
              <w:rPr>
                <w:sz w:val="20"/>
                <w:vertAlign w:val="superscript"/>
              </w:rPr>
              <w:t>(1)</w:t>
            </w:r>
          </w:p>
        </w:tc>
        <w:tc>
          <w:tcPr>
            <w:tcW w:w="3528" w:type="dxa"/>
            <w:tcBorders>
              <w:top w:val="single" w:sz="4" w:space="0" w:color="auto"/>
              <w:left w:val="single" w:sz="4" w:space="0" w:color="auto"/>
              <w:bottom w:val="single" w:sz="4" w:space="0" w:color="auto"/>
              <w:right w:val="single" w:sz="4" w:space="0" w:color="auto"/>
            </w:tcBorders>
          </w:tcPr>
          <w:p w:rsidR="00171E72" w:rsidRDefault="00676561">
            <w:pPr>
              <w:pStyle w:val="Tabletext"/>
              <w:rPr>
                <w:rFonts w:eastAsiaTheme="minorEastAsia"/>
                <w:color w:val="FF0000"/>
                <w:sz w:val="20"/>
                <w:lang w:eastAsia="zh-CN"/>
              </w:rPr>
            </w:pPr>
            <w:r>
              <w:rPr>
                <w:rFonts w:hint="eastAsia"/>
                <w:color w:val="FF0000"/>
                <w:sz w:val="20"/>
              </w:rPr>
              <w:t>The assessment of service requirement follows the evaluation method as defined in Section 7.3.3 in Report ITU-R M.2412.</w:t>
            </w:r>
          </w:p>
          <w:p w:rsidR="00171E72" w:rsidRDefault="00676561">
            <w:pPr>
              <w:pStyle w:val="Tabletext"/>
              <w:rPr>
                <w:rFonts w:eastAsiaTheme="minorEastAsia"/>
                <w:i/>
                <w:color w:val="0000FF"/>
                <w:lang w:eastAsia="zh-CN"/>
              </w:rPr>
            </w:pPr>
            <w:r>
              <w:rPr>
                <w:rFonts w:hint="eastAsia"/>
                <w:color w:val="FF0000"/>
                <w:sz w:val="20"/>
              </w:rPr>
              <w:t xml:space="preserve">The </w:t>
            </w:r>
            <w:r>
              <w:rPr>
                <w:color w:val="FF0000"/>
                <w:sz w:val="20"/>
              </w:rPr>
              <w:t xml:space="preserve">candidate </w:t>
            </w:r>
            <w:r>
              <w:rPr>
                <w:rFonts w:eastAsiaTheme="minorEastAsia" w:hint="eastAsia"/>
                <w:color w:val="FF0000"/>
                <w:sz w:val="20"/>
                <w:lang w:eastAsia="zh-CN"/>
              </w:rPr>
              <w:t>S</w:t>
            </w:r>
            <w:r>
              <w:rPr>
                <w:color w:val="FF0000"/>
                <w:sz w:val="20"/>
              </w:rPr>
              <w:t>RIT</w:t>
            </w:r>
            <w:r>
              <w:rPr>
                <w:rFonts w:hint="eastAsia"/>
                <w:color w:val="FF0000"/>
                <w:sz w:val="20"/>
              </w:rPr>
              <w:t xml:space="preserve"> can support eMBB, URLLC and mMTC usage scenarios.</w:t>
            </w:r>
          </w:p>
        </w:tc>
      </w:tr>
      <w:tr w:rsidR="00171E72">
        <w:tc>
          <w:tcPr>
            <w:tcW w:w="10157" w:type="dxa"/>
            <w:gridSpan w:val="3"/>
            <w:tcBorders>
              <w:top w:val="single" w:sz="4" w:space="0" w:color="auto"/>
              <w:left w:val="nil"/>
              <w:bottom w:val="nil"/>
              <w:right w:val="nil"/>
            </w:tcBorders>
          </w:tcPr>
          <w:p w:rsidR="00171E72" w:rsidRDefault="00676561">
            <w:pPr>
              <w:pStyle w:val="Tablelegend"/>
              <w:rPr>
                <w:iCs/>
              </w:rPr>
            </w:pPr>
            <w:r>
              <w:rPr>
                <w:vertAlign w:val="superscript"/>
                <w:lang w:eastAsia="ko-KR"/>
              </w:rPr>
              <w:t>(1)</w:t>
            </w:r>
            <w:r>
              <w:rPr>
                <w:vertAlign w:val="superscript"/>
                <w:lang w:eastAsia="ko-KR"/>
              </w:rPr>
              <w:tab/>
            </w:r>
            <w:r>
              <w:t>Refer to the process requirements in IMT-2020/2.</w:t>
            </w:r>
          </w:p>
        </w:tc>
      </w:tr>
    </w:tbl>
    <w:p w:rsidR="00171E72" w:rsidRDefault="00676561" w:rsidP="007F4C4F">
      <w:pPr>
        <w:pStyle w:val="Heading4"/>
      </w:pPr>
      <w:r>
        <w:rPr>
          <w:rFonts w:eastAsiaTheme="minorEastAsia" w:hint="eastAsia"/>
          <w:lang w:eastAsia="zh-CN"/>
        </w:rPr>
        <w:t>D</w:t>
      </w:r>
      <w:r>
        <w:rPr>
          <w:lang w:eastAsia="zh-CN"/>
        </w:rPr>
        <w:t>.2</w:t>
      </w:r>
      <w:r>
        <w:rPr>
          <w:rFonts w:eastAsiaTheme="minorEastAsia" w:hint="eastAsia"/>
          <w:lang w:eastAsia="zh-CN"/>
        </w:rPr>
        <w:t>.</w:t>
      </w:r>
      <w:r>
        <w:t>2</w:t>
      </w:r>
      <w:r>
        <w:tab/>
      </w:r>
      <w:r w:rsidRPr="007F4C4F">
        <w:t>Compliance</w:t>
      </w:r>
      <w:r>
        <w:t xml:space="preserve"> template for spectrum</w:t>
      </w:r>
    </w:p>
    <w:p w:rsidR="00171E72" w:rsidRDefault="00171E72">
      <w:pPr>
        <w:pStyle w:val="Tabletext"/>
        <w:rPr>
          <w:i/>
          <w:lang w:val="en-US" w:eastAsia="ja-JP"/>
        </w:rPr>
      </w:pP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3"/>
        <w:gridCol w:w="4998"/>
        <w:gridCol w:w="3538"/>
      </w:tblGrid>
      <w:tr w:rsidR="00171E72">
        <w:tc>
          <w:tcPr>
            <w:tcW w:w="1093" w:type="dxa"/>
            <w:tcBorders>
              <w:top w:val="single" w:sz="4" w:space="0" w:color="auto"/>
              <w:left w:val="single" w:sz="4" w:space="0" w:color="auto"/>
              <w:bottom w:val="single" w:sz="4" w:space="0" w:color="auto"/>
              <w:right w:val="single" w:sz="4" w:space="0" w:color="auto"/>
            </w:tcBorders>
          </w:tcPr>
          <w:p w:rsidR="00171E72" w:rsidRDefault="00171E72">
            <w:pPr>
              <w:pStyle w:val="Tablehead"/>
            </w:pP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head"/>
            </w:pPr>
            <w:r>
              <w:t>Spectrum capability requirements</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head"/>
            </w:pPr>
            <w:r>
              <w:rPr>
                <w:lang w:val="en-US" w:eastAsia="zh-CN"/>
              </w:rPr>
              <w:t>ChEG’s</w:t>
            </w:r>
            <w:r>
              <w:rPr>
                <w:lang w:val="en-US"/>
              </w:rPr>
              <w:t xml:space="preserve"> comments</w:t>
            </w:r>
          </w:p>
        </w:tc>
      </w:tr>
      <w:tr w:rsidR="00171E72">
        <w:tc>
          <w:tcPr>
            <w:tcW w:w="109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rPr>
            </w:pPr>
            <w:r>
              <w:rPr>
                <w:rFonts w:eastAsiaTheme="minorEastAsia" w:hint="eastAsia"/>
                <w:b/>
                <w:lang w:eastAsia="zh-CN"/>
              </w:rPr>
              <w:t>D</w:t>
            </w:r>
            <w:r>
              <w:rPr>
                <w:b/>
              </w:rPr>
              <w:t>.</w:t>
            </w:r>
            <w:r>
              <w:rPr>
                <w:rFonts w:eastAsiaTheme="minorEastAsia" w:hint="eastAsia"/>
                <w:b/>
                <w:lang w:eastAsia="zh-CN"/>
              </w:rPr>
              <w:t>2</w:t>
            </w:r>
            <w:r>
              <w:rPr>
                <w:b/>
              </w:rPr>
              <w:t>.2.1</w:t>
            </w: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Frequency bands identified for IMT</w:t>
            </w:r>
          </w:p>
          <w:p w:rsidR="00171E72" w:rsidRDefault="00676561">
            <w:pPr>
              <w:pStyle w:val="Tabletext"/>
              <w:rPr>
                <w:sz w:val="20"/>
              </w:rPr>
            </w:pPr>
            <w:r>
              <w:rPr>
                <w:sz w:val="20"/>
              </w:rPr>
              <w:t xml:space="preserve">Is the proposal able to utilize at least one frequency band identified for IMT in the ITU Radio Regulations?: </w:t>
            </w:r>
            <w:r>
              <w:rPr>
                <w:sz w:val="20"/>
              </w:rPr>
              <w:tab/>
            </w:r>
            <w:r>
              <w:rPr>
                <w:sz w:val="20"/>
              </w:rPr>
              <w:sym w:font="Times New Roman" w:char="F072"/>
            </w:r>
            <w:r>
              <w:rPr>
                <w:sz w:val="20"/>
              </w:rPr>
              <w:t xml:space="preserve"> </w:t>
            </w:r>
          </w:p>
          <w:p w:rsidR="00171E72" w:rsidRDefault="00676561">
            <w:pPr>
              <w:pStyle w:val="Tabletext"/>
              <w:rPr>
                <w:sz w:val="20"/>
              </w:rPr>
            </w:pPr>
            <w:r>
              <w:rPr>
                <w:sz w:val="20"/>
              </w:rPr>
              <w:t>Specify in which band(s) the candidate RIT or candidate SRIT can be deployed.</w:t>
            </w:r>
          </w:p>
          <w:p w:rsidR="00171E72" w:rsidRDefault="00676561">
            <w:pPr>
              <w:pStyle w:val="Tabletext"/>
              <w:jc w:val="center"/>
              <w:rPr>
                <w:i/>
                <w:color w:val="0000FF"/>
                <w:lang w:eastAsia="zh-CN"/>
              </w:rPr>
            </w:pPr>
            <w:r>
              <w:rPr>
                <w:color w:val="FF0000"/>
                <w:sz w:val="20"/>
              </w:rPr>
              <w:sym w:font="Wingdings" w:char="F0FE"/>
            </w:r>
            <w:r>
              <w:rPr>
                <w:color w:val="FF0000"/>
                <w:sz w:val="20"/>
              </w:rPr>
              <w:t xml:space="preserve">YES / </w:t>
            </w:r>
            <w:r>
              <w:rPr>
                <w:color w:val="FF0000"/>
                <w:sz w:val="20"/>
              </w:rPr>
              <w:t>NO</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text"/>
              <w:rPr>
                <w:color w:val="FF0000"/>
                <w:sz w:val="20"/>
              </w:rPr>
            </w:pPr>
            <w:r>
              <w:rPr>
                <w:rFonts w:hint="eastAsia"/>
                <w:color w:val="FF0000"/>
                <w:sz w:val="20"/>
              </w:rPr>
              <w:t xml:space="preserve">The supported frequency bands identified for IMT </w:t>
            </w:r>
            <w:r>
              <w:rPr>
                <w:color w:val="FF0000"/>
                <w:sz w:val="20"/>
              </w:rPr>
              <w:t>by NR and LTE component RIT</w:t>
            </w:r>
            <w:r>
              <w:rPr>
                <w:rFonts w:hint="eastAsia"/>
                <w:color w:val="FF0000"/>
                <w:sz w:val="20"/>
              </w:rPr>
              <w:t xml:space="preserve"> are provided in item </w:t>
            </w:r>
            <w:r>
              <w:rPr>
                <w:color w:val="FF0000"/>
                <w:sz w:val="20"/>
              </w:rPr>
              <w:t>5.2.3.2.8.3</w:t>
            </w:r>
            <w:r>
              <w:rPr>
                <w:rFonts w:hint="eastAsia"/>
                <w:color w:val="FF0000"/>
                <w:sz w:val="20"/>
              </w:rPr>
              <w:t xml:space="preserve"> in characteristics template for </w:t>
            </w:r>
            <w:r>
              <w:rPr>
                <w:color w:val="FF0000"/>
                <w:sz w:val="20"/>
              </w:rPr>
              <w:t>S</w:t>
            </w:r>
            <w:r>
              <w:rPr>
                <w:rFonts w:hint="eastAsia"/>
                <w:color w:val="FF0000"/>
                <w:sz w:val="20"/>
              </w:rPr>
              <w:t>RIT. See the table for frequency range 1 (FR1) for NR component RIT, and the table for</w:t>
            </w:r>
            <w:r>
              <w:rPr>
                <w:color w:val="FF0000"/>
                <w:sz w:val="20"/>
              </w:rPr>
              <w:t xml:space="preserve"> </w:t>
            </w:r>
            <w:r>
              <w:rPr>
                <w:rFonts w:hint="eastAsia"/>
                <w:color w:val="FF0000"/>
                <w:sz w:val="20"/>
              </w:rPr>
              <w:t>LTE component RIT.</w:t>
            </w:r>
          </w:p>
        </w:tc>
      </w:tr>
      <w:tr w:rsidR="00171E72">
        <w:tc>
          <w:tcPr>
            <w:tcW w:w="1093"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highlight w:val="yellow"/>
              </w:rPr>
            </w:pPr>
            <w:r>
              <w:rPr>
                <w:rFonts w:eastAsiaTheme="minorEastAsia" w:hint="eastAsia"/>
                <w:b/>
                <w:lang w:eastAsia="zh-CN"/>
              </w:rPr>
              <w:t>D</w:t>
            </w:r>
            <w:r>
              <w:rPr>
                <w:b/>
              </w:rPr>
              <w:t>.</w:t>
            </w:r>
            <w:r>
              <w:rPr>
                <w:rFonts w:eastAsiaTheme="minorEastAsia" w:hint="eastAsia"/>
                <w:b/>
                <w:lang w:eastAsia="zh-CN"/>
              </w:rPr>
              <w:t>2</w:t>
            </w:r>
            <w:r>
              <w:rPr>
                <w:b/>
              </w:rPr>
              <w:t>.2.2</w:t>
            </w:r>
          </w:p>
        </w:tc>
        <w:tc>
          <w:tcPr>
            <w:tcW w:w="4998" w:type="dxa"/>
            <w:tcBorders>
              <w:top w:val="single" w:sz="4" w:space="0" w:color="auto"/>
              <w:left w:val="single" w:sz="4" w:space="0" w:color="auto"/>
              <w:bottom w:val="single" w:sz="4" w:space="0" w:color="auto"/>
              <w:right w:val="single" w:sz="4" w:space="0" w:color="auto"/>
            </w:tcBorders>
          </w:tcPr>
          <w:p w:rsidR="00171E72" w:rsidRDefault="00676561">
            <w:pPr>
              <w:pStyle w:val="Tabletext"/>
              <w:rPr>
                <w:b/>
                <w:sz w:val="20"/>
              </w:rPr>
            </w:pPr>
            <w:r>
              <w:rPr>
                <w:b/>
                <w:sz w:val="20"/>
              </w:rPr>
              <w:t>Higher Frequency range/band(s)</w:t>
            </w:r>
          </w:p>
          <w:p w:rsidR="00171E72" w:rsidRDefault="00676561">
            <w:pPr>
              <w:pStyle w:val="Tabletext"/>
              <w:rPr>
                <w:sz w:val="20"/>
              </w:rPr>
            </w:pPr>
            <w:r>
              <w:rPr>
                <w:sz w:val="20"/>
              </w:rPr>
              <w:t>Is the proposal able to utilize the higher frequency range/band(s) above 24.25 GHz?:</w:t>
            </w:r>
            <w:r>
              <w:rPr>
                <w:sz w:val="20"/>
              </w:rPr>
              <w:tab/>
            </w:r>
            <w:r>
              <w:rPr>
                <w:sz w:val="20"/>
              </w:rPr>
              <w:sym w:font="Times New Roman" w:char="F072"/>
            </w:r>
            <w:r>
              <w:rPr>
                <w:sz w:val="20"/>
              </w:rPr>
              <w:t xml:space="preserve"> </w:t>
            </w:r>
          </w:p>
          <w:p w:rsidR="00171E72" w:rsidRDefault="00676561">
            <w:pPr>
              <w:pStyle w:val="Tabletext"/>
              <w:rPr>
                <w:sz w:val="20"/>
              </w:rPr>
            </w:pPr>
            <w:r>
              <w:rPr>
                <w:sz w:val="20"/>
              </w:rPr>
              <w:t>Specify in which band(s) the candidate RIT or candidate SRIT can be deployed.</w:t>
            </w:r>
          </w:p>
          <w:p w:rsidR="00171E72" w:rsidRDefault="00676561">
            <w:pPr>
              <w:pStyle w:val="Tabletext"/>
              <w:rPr>
                <w:sz w:val="20"/>
              </w:rPr>
            </w:pPr>
            <w:r>
              <w:rPr>
                <w:sz w:val="20"/>
              </w:rPr>
              <w:t>NOTE 1 – In the case of the candidate SRIT, at least one of the component RITs need to fulfil this requirement.</w:t>
            </w:r>
          </w:p>
          <w:p w:rsidR="00171E72" w:rsidRDefault="00676561">
            <w:pPr>
              <w:pStyle w:val="Tabletext"/>
              <w:jc w:val="center"/>
              <w:rPr>
                <w:color w:val="FF0000"/>
                <w:lang w:eastAsia="zh-CN"/>
              </w:rPr>
            </w:pPr>
            <w:r>
              <w:rPr>
                <w:color w:val="FF0000"/>
                <w:sz w:val="20"/>
              </w:rPr>
              <w:sym w:font="Wingdings" w:char="F0FE"/>
            </w:r>
            <w:r>
              <w:rPr>
                <w:color w:val="FF0000"/>
                <w:sz w:val="20"/>
              </w:rPr>
              <w:t xml:space="preserve">YES / </w:t>
            </w:r>
            <w:r>
              <w:rPr>
                <w:color w:val="FF0000"/>
                <w:sz w:val="20"/>
              </w:rPr>
              <w:t>NO</w:t>
            </w:r>
          </w:p>
        </w:tc>
        <w:tc>
          <w:tcPr>
            <w:tcW w:w="3538" w:type="dxa"/>
            <w:tcBorders>
              <w:top w:val="single" w:sz="4" w:space="0" w:color="auto"/>
              <w:left w:val="single" w:sz="4" w:space="0" w:color="auto"/>
              <w:bottom w:val="single" w:sz="4" w:space="0" w:color="auto"/>
              <w:right w:val="single" w:sz="4" w:space="0" w:color="auto"/>
            </w:tcBorders>
          </w:tcPr>
          <w:p w:rsidR="00171E72" w:rsidRDefault="00676561">
            <w:pPr>
              <w:pStyle w:val="Tabletext"/>
              <w:rPr>
                <w:color w:val="FF0000"/>
                <w:sz w:val="20"/>
              </w:rPr>
            </w:pPr>
            <w:r>
              <w:rPr>
                <w:rFonts w:hint="eastAsia"/>
                <w:color w:val="FF0000"/>
                <w:sz w:val="20"/>
              </w:rPr>
              <w:t xml:space="preserve">The supported frequency bands above 24.25 GHz by NR component RIT are provided in item </w:t>
            </w:r>
            <w:r>
              <w:rPr>
                <w:color w:val="FF0000"/>
                <w:sz w:val="20"/>
              </w:rPr>
              <w:t>5.2.3.2.8.3</w:t>
            </w:r>
            <w:r>
              <w:rPr>
                <w:rFonts w:hint="eastAsia"/>
                <w:color w:val="FF0000"/>
                <w:sz w:val="20"/>
              </w:rPr>
              <w:t xml:space="preserve"> in characteristics template for SRIT. See the table for frequency range 2 (FR2) for NR component RIT.</w:t>
            </w:r>
          </w:p>
        </w:tc>
      </w:tr>
    </w:tbl>
    <w:p w:rsidR="00171E72" w:rsidRDefault="00676561" w:rsidP="00E3318C">
      <w:pPr>
        <w:pStyle w:val="Heading4"/>
      </w:pPr>
      <w:r>
        <w:rPr>
          <w:rFonts w:eastAsiaTheme="minorEastAsia" w:hint="eastAsia"/>
          <w:lang w:eastAsia="zh-CN"/>
        </w:rPr>
        <w:t>D</w:t>
      </w:r>
      <w:r>
        <w:rPr>
          <w:lang w:eastAsia="zh-CN"/>
        </w:rPr>
        <w:t>.2</w:t>
      </w:r>
      <w:r>
        <w:t>.3</w:t>
      </w:r>
      <w:r>
        <w:tab/>
        <w:t>Compliance template for technical performance</w:t>
      </w:r>
    </w:p>
    <w:p w:rsidR="00171E72" w:rsidRPr="00171E72" w:rsidRDefault="00171E72">
      <w:r w:rsidRPr="00171E72">
        <w:t>Detailed results, configurations and specific assumptions can be found in the Annex 2.</w:t>
      </w:r>
    </w:p>
    <w:p w:rsidR="00171E72" w:rsidRDefault="00676561">
      <w:pPr>
        <w:rPr>
          <w:rFonts w:eastAsiaTheme="minorEastAsia"/>
          <w:szCs w:val="24"/>
          <w:lang w:eastAsia="zh-CN"/>
        </w:rPr>
      </w:pPr>
      <w:r>
        <w:rPr>
          <w:rFonts w:eastAsiaTheme="minorEastAsia" w:hint="eastAsia"/>
          <w:szCs w:val="24"/>
          <w:lang w:eastAsia="zh-CN"/>
        </w:rPr>
        <w:t>D.2.3.1 Compliance template of NR component</w:t>
      </w:r>
    </w:p>
    <w:p w:rsidR="00171E72" w:rsidRPr="00171E72" w:rsidRDefault="00171E72">
      <w:r w:rsidRPr="00171E72">
        <w:t>The dependent evaluation results are consistency with NR RIT’s.</w:t>
      </w:r>
    </w:p>
    <w:p w:rsidR="00171E72" w:rsidRDefault="00676561">
      <w:pPr>
        <w:rPr>
          <w:rFonts w:eastAsiaTheme="minorEastAsia"/>
          <w:szCs w:val="24"/>
          <w:lang w:eastAsia="zh-CN"/>
        </w:rPr>
      </w:pPr>
      <w:r>
        <w:rPr>
          <w:rFonts w:eastAsiaTheme="minorEastAsia" w:hint="eastAsia"/>
          <w:szCs w:val="24"/>
          <w:lang w:eastAsia="zh-CN"/>
        </w:rPr>
        <w:t>D.2.3.2 Compliance template of LTE component</w:t>
      </w:r>
    </w:p>
    <w:p w:rsidR="00171E72" w:rsidRDefault="00171E72">
      <w:pPr>
        <w:rPr>
          <w:rFonts w:eastAsiaTheme="minorEastAsia"/>
          <w:szCs w:val="24"/>
          <w:lang w:eastAsia="zh-CN"/>
        </w:rPr>
      </w:pPr>
    </w:p>
    <w:tbl>
      <w:tblPr>
        <w:tblW w:w="1077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560"/>
        <w:gridCol w:w="993"/>
        <w:gridCol w:w="1417"/>
        <w:gridCol w:w="1134"/>
        <w:gridCol w:w="1134"/>
        <w:gridCol w:w="1134"/>
        <w:gridCol w:w="1418"/>
        <w:gridCol w:w="1984"/>
      </w:tblGrid>
      <w:tr w:rsidR="00171E72">
        <w:trPr>
          <w:cantSplit/>
          <w:tblHeader/>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Minimum technical performance requirements item (5.2.4.3.x), units, and Report</w:t>
            </w:r>
            <w:r>
              <w:rPr>
                <w:sz w:val="20"/>
              </w:rPr>
              <w:br/>
              <w:t>ITU-R M.2410-0 section reference</w:t>
            </w:r>
            <w:r>
              <w:rPr>
                <w:sz w:val="20"/>
                <w:vertAlign w:val="superscript"/>
              </w:rPr>
              <w:t>(1)</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Category</w:t>
            </w:r>
          </w:p>
        </w:tc>
        <w:tc>
          <w:tcPr>
            <w:tcW w:w="113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pStyle w:val="Tablehead"/>
              <w:rPr>
                <w:sz w:val="20"/>
              </w:rPr>
            </w:pPr>
            <w:r>
              <w:rPr>
                <w:sz w:val="20"/>
              </w:rPr>
              <w:t>Required value</w:t>
            </w:r>
          </w:p>
        </w:tc>
        <w:tc>
          <w:tcPr>
            <w:tcW w:w="113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pStyle w:val="Tablehead"/>
              <w:rPr>
                <w:sz w:val="20"/>
              </w:rPr>
            </w:pPr>
            <w:r>
              <w:rPr>
                <w:sz w:val="20"/>
              </w:rPr>
              <w:t>Value</w:t>
            </w:r>
            <w:r>
              <w:rPr>
                <w:sz w:val="20"/>
                <w:vertAlign w:val="superscript"/>
              </w:rPr>
              <w:t>(2)</w:t>
            </w:r>
          </w:p>
        </w:tc>
        <w:tc>
          <w:tcPr>
            <w:tcW w:w="1418"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pStyle w:val="Tablehead"/>
              <w:rPr>
                <w:sz w:val="20"/>
              </w:rPr>
            </w:pPr>
            <w:r>
              <w:rPr>
                <w:sz w:val="20"/>
              </w:rPr>
              <w:t>Requirement met?</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pStyle w:val="Tablehead"/>
              <w:rPr>
                <w:sz w:val="20"/>
              </w:rPr>
            </w:pPr>
            <w:r>
              <w:rPr>
                <w:rFonts w:eastAsia="SimSun"/>
                <w:lang w:val="en-US" w:eastAsia="zh-CN"/>
              </w:rPr>
              <w:t xml:space="preserve">ChEG’s </w:t>
            </w:r>
            <w:r>
              <w:rPr>
                <w:lang w:val="en-US" w:eastAsia="zh-CN"/>
              </w:rPr>
              <w:t>Comments</w:t>
            </w:r>
            <w:r>
              <w:rPr>
                <w:sz w:val="20"/>
              </w:rPr>
              <w:br/>
            </w:r>
            <w:r>
              <w:rPr>
                <w:sz w:val="20"/>
                <w:vertAlign w:val="superscript"/>
              </w:rPr>
              <w:t>(3)</w:t>
            </w:r>
          </w:p>
        </w:tc>
      </w:tr>
      <w:tr w:rsidR="00171E72">
        <w:trPr>
          <w:cantSplit/>
          <w:tblHeader/>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ascii="Times New Roman Bold" w:hAnsi="Times New Roman Bold" w:cs="Times New Roman Bold"/>
                <w:b/>
                <w:sz w:val="20"/>
              </w:rPr>
            </w:pP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Usage scenario</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sz w:val="20"/>
              </w:rPr>
            </w:pPr>
            <w:r>
              <w:rPr>
                <w:sz w:val="20"/>
              </w:rPr>
              <w:t>Test environment</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head"/>
              <w:rPr>
                <w:rFonts w:eastAsiaTheme="minorEastAsia"/>
                <w:sz w:val="20"/>
                <w:lang w:eastAsia="zh-CN"/>
              </w:rPr>
            </w:pPr>
            <w:r>
              <w:rPr>
                <w:sz w:val="20"/>
              </w:rPr>
              <w:t xml:space="preserve">Downlink or </w:t>
            </w:r>
          </w:p>
          <w:p w:rsidR="00171E72" w:rsidRDefault="00676561">
            <w:pPr>
              <w:pStyle w:val="Tablehead"/>
              <w:rPr>
                <w:sz w:val="20"/>
              </w:rPr>
            </w:pPr>
            <w:r>
              <w:rPr>
                <w:sz w:val="20"/>
              </w:rPr>
              <w:t>uplink</w:t>
            </w:r>
          </w:p>
        </w:tc>
        <w:tc>
          <w:tcPr>
            <w:tcW w:w="113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13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418"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Default="00171E72">
            <w:pPr>
              <w:pStyle w:val="Tablehead"/>
              <w:rPr>
                <w:sz w:val="20"/>
              </w:rPr>
            </w:pPr>
          </w:p>
        </w:tc>
      </w:tr>
      <w:tr w:rsidR="00171E72">
        <w:trPr>
          <w:cantSplit/>
          <w:trHeight w:val="541"/>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5.2.4.3.1</w:t>
            </w:r>
            <w:r>
              <w:rPr>
                <w:sz w:val="20"/>
              </w:rPr>
              <w:br/>
              <w:t>Peak data rate (Gbit/s)</w:t>
            </w:r>
            <w:r>
              <w:rPr>
                <w:sz w:val="20"/>
              </w:rPr>
              <w:br/>
            </w:r>
            <w:r>
              <w:rPr>
                <w:i/>
                <w:iCs/>
                <w:sz w:val="20"/>
              </w:rPr>
              <w:t>(4.1)</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rFonts w:eastAsia="Malgun Gothic"/>
                <w:sz w:val="20"/>
              </w:rPr>
            </w:pPr>
            <w:r>
              <w:rPr>
                <w:rFonts w:eastAsia="Malgun Gothic"/>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24.0~30.1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 w:val="clear" w:pos="567"/>
                <w:tab w:val="left" w:pos="3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The values are achieved by using 32 carrier aggregation.</w:t>
            </w: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eastAsia="Malgun Gothic"/>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rFonts w:eastAsia="Malgun Gothic"/>
                <w:sz w:val="20"/>
              </w:rPr>
              <w:t>1</w:t>
            </w:r>
            <w:r>
              <w:rPr>
                <w:sz w:val="20"/>
              </w:rPr>
              <w:t>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12.9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544"/>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b/>
                <w:sz w:val="20"/>
              </w:rPr>
              <w:t>5.2.4.3.2</w:t>
            </w:r>
            <w:r>
              <w:rPr>
                <w:sz w:val="20"/>
              </w:rPr>
              <w:br/>
              <w:t>Peak spectral efficiency (bit/s/Hz)</w:t>
            </w:r>
            <w:r>
              <w:rPr>
                <w:sz w:val="20"/>
              </w:rPr>
              <w:br/>
            </w:r>
            <w:r>
              <w:rPr>
                <w:i/>
                <w:iCs/>
                <w:sz w:val="20"/>
              </w:rPr>
              <w:t>(4.2)</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rFonts w:eastAsia="Malgun Gothic"/>
                <w:sz w:val="20"/>
              </w:rPr>
            </w:pPr>
            <w:r>
              <w:rPr>
                <w:rFonts w:eastAsia="Malgun Gothic"/>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30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35.85~47.15</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171E72">
            <w:pPr>
              <w:pStyle w:val="Tabletext"/>
              <w:keepNext/>
              <w:keepLines/>
              <w:rPr>
                <w:color w:val="FF0000"/>
                <w:sz w:val="20"/>
                <w:szCs w:val="22"/>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rFonts w:eastAsia="Malgun Gothic"/>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keepNext/>
              <w:keepLines/>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sz w:val="20"/>
              </w:rPr>
            </w:pPr>
            <w:r>
              <w:rPr>
                <w:rFonts w:eastAsia="Malgun Gothic"/>
                <w:sz w:val="20"/>
              </w:rPr>
              <w:t>15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16.61~20.25</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keepNext/>
              <w:keepLines/>
              <w:overflowPunct/>
              <w:autoSpaceDE/>
              <w:autoSpaceDN/>
              <w:adjustRightInd/>
              <w:spacing w:before="0"/>
              <w:rPr>
                <w:color w:val="FF0000"/>
                <w:sz w:val="20"/>
                <w:szCs w:val="22"/>
              </w:rPr>
            </w:pPr>
          </w:p>
        </w:tc>
      </w:tr>
      <w:tr w:rsidR="00171E72">
        <w:trPr>
          <w:cantSplit/>
          <w:trHeight w:val="527"/>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5.2.4.3.3</w:t>
            </w:r>
            <w:r>
              <w:rPr>
                <w:sz w:val="20"/>
              </w:rPr>
              <w:br/>
              <w:t>User experienced data rate (Mbit/s)</w:t>
            </w:r>
            <w:r>
              <w:rPr>
                <w:sz w:val="20"/>
              </w:rPr>
              <w:br/>
            </w:r>
            <w:r>
              <w:rPr>
                <w:i/>
                <w:iCs/>
                <w:sz w:val="20"/>
              </w:rPr>
              <w:t>(4.3)</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rFonts w:eastAsia="Malgun Gothic"/>
                <w:sz w:val="20"/>
              </w:rPr>
            </w:pPr>
            <w:r>
              <w:rPr>
                <w:rFonts w:eastAsia="Malgun Gothic"/>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100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100.19~105.43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rsidP="007F4C4F">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w:t>
            </w:r>
          </w:p>
          <w:p w:rsidR="00171E72" w:rsidRPr="005C2404" w:rsidRDefault="00171E72">
            <w:pPr>
              <w:pStyle w:val="Tabletext"/>
              <w:rPr>
                <w:color w:val="FF0000"/>
                <w:sz w:val="20"/>
                <w:szCs w:val="22"/>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rFonts w:eastAsia="Malgun Gothic"/>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50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50.83~65.12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591"/>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5.2.4.3.4</w:t>
            </w:r>
            <w:r>
              <w:rPr>
                <w:sz w:val="20"/>
              </w:rPr>
              <w:br/>
              <w:t>5</w:t>
            </w:r>
            <w:r>
              <w:rPr>
                <w:sz w:val="20"/>
                <w:vertAlign w:val="superscript"/>
              </w:rPr>
              <w:t>th</w:t>
            </w:r>
            <w:r>
              <w:rPr>
                <w:sz w:val="20"/>
              </w:rPr>
              <w:t xml:space="preserve"> percentile user spectral efficiency (bit/s/Hz)</w:t>
            </w:r>
            <w:r>
              <w:rPr>
                <w:sz w:val="20"/>
              </w:rPr>
              <w:br/>
            </w:r>
            <w:r>
              <w:rPr>
                <w:i/>
                <w:iCs/>
                <w:sz w:val="20"/>
              </w:rPr>
              <w:t>(4.4)</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0.3</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0.33~0.42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rsidP="007F4C4F">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 with 12 TRxP.</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0.21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0.32~0.54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 w:val="clear" w:pos="567"/>
                <w:tab w:val="left" w:pos="3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44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0.225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0.25~0.52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0.3~0.41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535"/>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0.12~0.29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(700</w:t>
            </w:r>
            <w:r w:rsidR="007F4C4F">
              <w:rPr>
                <w:rFonts w:hint="cs"/>
                <w:color w:val="FF0000"/>
                <w:sz w:val="20"/>
                <w:szCs w:val="22"/>
              </w:rPr>
              <w:t> </w:t>
            </w:r>
            <w:r w:rsidRPr="005C2404">
              <w:rPr>
                <w:rFonts w:hint="eastAsia"/>
                <w:color w:val="FF0000"/>
                <w:sz w:val="20"/>
                <w:szCs w:val="22"/>
              </w:rPr>
              <w:t>MHz), Channel model A/B.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0.045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0.1~0.22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47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0.28~0.4</w:t>
            </w:r>
            <w:r w:rsidRPr="005C2404">
              <w:rPr>
                <w:color w:val="FF0000"/>
                <w:sz w:val="20"/>
                <w:szCs w:val="22"/>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Pr="005C2404" w:rsidRDefault="00676561">
            <w:pPr>
              <w:overflowPunct/>
              <w:autoSpaceDE/>
              <w:autoSpaceDN/>
              <w:adjustRightInd/>
              <w:spacing w:before="0"/>
              <w:rPr>
                <w:color w:val="FF0000"/>
                <w:sz w:val="20"/>
                <w:szCs w:val="22"/>
              </w:rPr>
            </w:pPr>
            <w:r w:rsidRPr="005C2404">
              <w:rPr>
                <w:rFonts w:hint="eastAsia"/>
                <w:color w:val="FF0000"/>
                <w:sz w:val="20"/>
                <w:szCs w:val="22"/>
              </w:rPr>
              <w:t>For evaluation configuration B (4</w:t>
            </w:r>
            <w:r w:rsidR="007F4C4F">
              <w:rPr>
                <w:rFonts w:hint="cs"/>
                <w:color w:val="FF0000"/>
                <w:sz w:val="20"/>
                <w:szCs w:val="22"/>
              </w:rPr>
              <w:t> </w:t>
            </w:r>
            <w:r w:rsidRPr="005C2404">
              <w:rPr>
                <w:rFonts w:hint="eastAsia"/>
                <w:color w:val="FF0000"/>
                <w:sz w:val="20"/>
                <w:szCs w:val="22"/>
              </w:rPr>
              <w:t>GHz), Channel model A/B.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0.045</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0.07</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500"/>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5.2.4.3.5</w:t>
            </w:r>
            <w:r>
              <w:rPr>
                <w:sz w:val="20"/>
              </w:rPr>
              <w:br/>
              <w:t>Average spectral efficiency (bit/s/Hz/ TRxP)</w:t>
            </w:r>
            <w:r>
              <w:rPr>
                <w:sz w:val="20"/>
              </w:rPr>
              <w:br/>
            </w:r>
            <w:r>
              <w:rPr>
                <w:i/>
                <w:iCs/>
                <w:sz w:val="20"/>
              </w:rPr>
              <w:t>(4.5)</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9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9.25~11.88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 with 12 TRxP.</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6.75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7.37~8.84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481"/>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7.8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8.78~14.91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5.4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6.59~7.68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Pr="005C2404" w:rsidRDefault="00171E72">
            <w:pPr>
              <w:overflowPunct/>
              <w:autoSpaceDE/>
              <w:autoSpaceDN/>
              <w:adjustRightInd/>
              <w:spacing w:before="0"/>
              <w:rPr>
                <w:color w:val="FF0000"/>
                <w:sz w:val="20"/>
                <w:szCs w:val="22"/>
              </w:rPr>
            </w:pPr>
          </w:p>
        </w:tc>
      </w:tr>
      <w:tr w:rsidR="00171E72">
        <w:trPr>
          <w:cantSplit/>
          <w:trHeight w:val="567"/>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4.63~11.22</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(700</w:t>
            </w:r>
            <w:r w:rsidR="007F4C4F">
              <w:rPr>
                <w:rFonts w:hint="cs"/>
                <w:color w:val="FF0000"/>
                <w:sz w:val="20"/>
                <w:szCs w:val="22"/>
              </w:rPr>
              <w:t> </w:t>
            </w:r>
            <w:r w:rsidRPr="005C2404">
              <w:rPr>
                <w:rFonts w:hint="eastAsia"/>
                <w:color w:val="FF0000"/>
                <w:sz w:val="20"/>
                <w:szCs w:val="22"/>
              </w:rPr>
              <w:t>MHz), Channel model A/B.</w:t>
            </w:r>
          </w:p>
        </w:tc>
      </w:tr>
      <w:tr w:rsidR="00171E72">
        <w:trPr>
          <w:cantSplit/>
          <w:trHeight w:val="19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3.59~4.30</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left w:val="single" w:sz="4" w:space="0" w:color="auto"/>
              <w:right w:val="single" w:sz="4" w:space="0" w:color="auto"/>
            </w:tcBorders>
            <w:shd w:val="clear" w:color="auto" w:fill="FFFFFF"/>
            <w:vAlign w:val="center"/>
          </w:tcPr>
          <w:p w:rsidR="00171E72" w:rsidRPr="005C2404" w:rsidRDefault="00171E72">
            <w:pPr>
              <w:pStyle w:val="Tabletext"/>
              <w:rPr>
                <w:color w:val="FF0000"/>
                <w:sz w:val="20"/>
                <w:szCs w:val="22"/>
              </w:rPr>
            </w:pPr>
          </w:p>
        </w:tc>
      </w:tr>
      <w:tr w:rsidR="00171E72">
        <w:trPr>
          <w:cantSplit/>
          <w:trHeight w:val="511"/>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9.63~1</w:t>
            </w:r>
            <w:r w:rsidRPr="005C2404">
              <w:rPr>
                <w:color w:val="FF0000"/>
                <w:sz w:val="20"/>
                <w:szCs w:val="22"/>
              </w:rPr>
              <w:t>4</w:t>
            </w:r>
            <w:r w:rsidRPr="005C2404">
              <w:rPr>
                <w:rFonts w:hint="eastAsia"/>
                <w:color w:val="FF0000"/>
                <w:sz w:val="20"/>
                <w:szCs w:val="22"/>
              </w:rPr>
              <w:t>.7</w:t>
            </w:r>
            <w:r w:rsidRPr="005C2404">
              <w:rPr>
                <w:color w:val="FF0000"/>
                <w:sz w:val="20"/>
                <w:szCs w:val="22"/>
              </w:rPr>
              <w:t>5</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Default="00676561">
            <w:pPr>
              <w:overflowPunct/>
              <w:autoSpaceDE/>
              <w:autoSpaceDN/>
              <w:adjustRightInd/>
              <w:spacing w:before="0"/>
              <w:rPr>
                <w:rFonts w:eastAsiaTheme="minorEastAsia"/>
                <w:color w:val="FF0000"/>
                <w:sz w:val="20"/>
                <w:szCs w:val="22"/>
                <w:lang w:eastAsia="zh-CN"/>
              </w:rPr>
            </w:pPr>
            <w:r w:rsidRPr="005C2404">
              <w:rPr>
                <w:rFonts w:hint="eastAsia"/>
                <w:color w:val="FF0000"/>
                <w:sz w:val="20"/>
                <w:szCs w:val="22"/>
              </w:rPr>
              <w:t>For evaluation configuration B (4</w:t>
            </w:r>
            <w:r w:rsidR="007F4C4F">
              <w:rPr>
                <w:rFonts w:hint="cs"/>
                <w:color w:val="FF0000"/>
                <w:sz w:val="20"/>
                <w:szCs w:val="22"/>
              </w:rPr>
              <w:t> </w:t>
            </w:r>
            <w:r w:rsidRPr="005C2404">
              <w:rPr>
                <w:rFonts w:hint="eastAsia"/>
                <w:color w:val="FF0000"/>
                <w:sz w:val="20"/>
                <w:szCs w:val="22"/>
              </w:rPr>
              <w:t>GHz), Channel model A/B.</w:t>
            </w:r>
          </w:p>
          <w:p w:rsidR="005C2404" w:rsidRPr="005C2404" w:rsidRDefault="005C2404">
            <w:pPr>
              <w:overflowPunct/>
              <w:autoSpaceDE/>
              <w:autoSpaceDN/>
              <w:adjustRightInd/>
              <w:spacing w:before="0"/>
              <w:rPr>
                <w:rFonts w:eastAsiaTheme="minorEastAsia"/>
                <w:color w:val="FF0000"/>
                <w:sz w:val="20"/>
                <w:szCs w:val="22"/>
                <w:lang w:eastAsia="zh-CN"/>
              </w:rPr>
            </w:pPr>
            <w:r>
              <w:rPr>
                <w:rFonts w:eastAsiaTheme="minorEastAsia" w:hint="eastAsia"/>
                <w:color w:val="FF0000"/>
                <w:sz w:val="20"/>
                <w:szCs w:val="22"/>
                <w:lang w:eastAsia="zh-CN"/>
              </w:rPr>
              <w:t>Not accessed on Uplink results.</w:t>
            </w:r>
          </w:p>
        </w:tc>
      </w:tr>
      <w:tr w:rsidR="00171E72">
        <w:trPr>
          <w:cantSplit/>
          <w:trHeight w:val="70"/>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w:t>
            </w:r>
          </w:p>
        </w:tc>
        <w:tc>
          <w:tcPr>
            <w:tcW w:w="1984" w:type="dxa"/>
            <w:vMerge/>
            <w:tcBorders>
              <w:left w:val="single" w:sz="4" w:space="0" w:color="auto"/>
              <w:right w:val="single" w:sz="4" w:space="0" w:color="auto"/>
            </w:tcBorders>
            <w:shd w:val="clear" w:color="auto" w:fill="FFFFFF"/>
            <w:vAlign w:val="center"/>
          </w:tcPr>
          <w:p w:rsidR="00171E72" w:rsidRPr="005C2404" w:rsidRDefault="00171E72">
            <w:pPr>
              <w:pStyle w:val="Tabletext"/>
              <w:rPr>
                <w:color w:val="FF0000"/>
                <w:sz w:val="20"/>
                <w:szCs w:val="22"/>
              </w:rPr>
            </w:pPr>
          </w:p>
        </w:tc>
      </w:tr>
      <w:tr w:rsidR="00171E72">
        <w:trPr>
          <w:cantSplit/>
          <w:trHeight w:val="43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3.3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5.96~</w:t>
            </w:r>
            <w:r w:rsidRPr="005C2404">
              <w:rPr>
                <w:color w:val="FF0000"/>
                <w:sz w:val="20"/>
                <w:szCs w:val="22"/>
              </w:rPr>
              <w:t>6.86</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vAlign w:val="center"/>
          </w:tcPr>
          <w:p w:rsidR="00171E72" w:rsidRPr="005C2404" w:rsidRDefault="00676561">
            <w:pPr>
              <w:overflowPunct/>
              <w:autoSpaceDE/>
              <w:autoSpaceDN/>
              <w:adjustRightInd/>
              <w:spacing w:before="0"/>
              <w:rPr>
                <w:color w:val="FF0000"/>
                <w:sz w:val="20"/>
                <w:szCs w:val="22"/>
              </w:rPr>
            </w:pPr>
            <w:r w:rsidRPr="005C2404">
              <w:rPr>
                <w:rFonts w:hint="eastAsia"/>
                <w:color w:val="FF0000"/>
                <w:sz w:val="20"/>
                <w:szCs w:val="22"/>
              </w:rPr>
              <w:t>For evaluation configuration C (LMLC), Channel model A/B.</w:t>
            </w:r>
          </w:p>
        </w:tc>
      </w:tr>
      <w:tr w:rsidR="00171E72">
        <w:trPr>
          <w:cantSplit/>
          <w:trHeight w:val="70"/>
        </w:trPr>
        <w:tc>
          <w:tcPr>
            <w:tcW w:w="1560"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1.6 </w:t>
            </w:r>
          </w:p>
        </w:tc>
        <w:tc>
          <w:tcPr>
            <w:tcW w:w="1134"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3.31~3.36</w:t>
            </w:r>
          </w:p>
        </w:tc>
        <w:tc>
          <w:tcPr>
            <w:tcW w:w="1418" w:type="dxa"/>
            <w:tcBorders>
              <w:top w:val="single" w:sz="4" w:space="0" w:color="auto"/>
              <w:left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left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5.2.4.3.6</w:t>
            </w:r>
            <w:r>
              <w:rPr>
                <w:sz w:val="20"/>
              </w:rPr>
              <w:br/>
              <w:t>Area traffic capacity (Mbit/s/m</w:t>
            </w:r>
            <w:r>
              <w:rPr>
                <w:sz w:val="20"/>
                <w:vertAlign w:val="superscript"/>
              </w:rPr>
              <w:t>2</w:t>
            </w:r>
            <w:r>
              <w:rPr>
                <w:sz w:val="20"/>
              </w:rPr>
              <w:t>)</w:t>
            </w:r>
            <w:r>
              <w:rPr>
                <w:sz w:val="20"/>
              </w:rPr>
              <w:br/>
            </w:r>
            <w:r>
              <w:rPr>
                <w:i/>
                <w:iCs/>
                <w:sz w:val="20"/>
              </w:rPr>
              <w:t>(4.6)</w:t>
            </w: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Indoor-Hotspot – eMBB</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color w:val="FF0000"/>
                <w:sz w:val="20"/>
                <w:szCs w:val="22"/>
              </w:rPr>
              <w:t>10.20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 with 12 TRxP.</w:t>
            </w: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5.2.4.3.7</w:t>
            </w:r>
            <w:r>
              <w:rPr>
                <w:sz w:val="20"/>
              </w:rPr>
              <w:br/>
              <w:t>User plane latency</w:t>
            </w:r>
            <w:r>
              <w:rPr>
                <w:sz w:val="20"/>
              </w:rPr>
              <w:br/>
              <w:t>(ms)</w:t>
            </w:r>
            <w:r>
              <w:rPr>
                <w:sz w:val="20"/>
              </w:rPr>
              <w:br/>
            </w:r>
            <w:r>
              <w:rPr>
                <w:i/>
                <w:iCs/>
                <w:sz w:val="20"/>
              </w:rPr>
              <w:t>(4.7.1)</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lang w:eastAsia="ko-KR"/>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0.73~3.14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ko-KR"/>
              </w:rPr>
            </w:pPr>
            <w:r>
              <w:rPr>
                <w:rFonts w:hint="eastAsia"/>
                <w:sz w:val="20"/>
                <w:lang w:eastAsia="zh-CN"/>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0.73~3.73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Yes</w:t>
            </w:r>
          </w:p>
        </w:tc>
        <w:tc>
          <w:tcPr>
            <w:tcW w:w="1984" w:type="dxa"/>
            <w:vMerge/>
            <w:tcBorders>
              <w:left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lang w:eastAsia="ko-KR"/>
              </w:rPr>
              <w:t>Downlink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0.63~0.94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left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0.63~0.94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Yes</w:t>
            </w:r>
          </w:p>
        </w:tc>
        <w:tc>
          <w:tcPr>
            <w:tcW w:w="1984" w:type="dxa"/>
            <w:vMerge/>
            <w:tcBorders>
              <w:left w:val="single" w:sz="4" w:space="0" w:color="auto"/>
              <w:bottom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5.2.4.3.8</w:t>
            </w:r>
            <w:r>
              <w:rPr>
                <w:sz w:val="20"/>
              </w:rPr>
              <w:br/>
              <w:t>Control plane latency (ms)</w:t>
            </w:r>
            <w:r>
              <w:rPr>
                <w:sz w:val="20"/>
              </w:rPr>
              <w:br/>
            </w:r>
            <w:r>
              <w:rPr>
                <w:i/>
                <w:iCs/>
                <w:sz w:val="20"/>
              </w:rPr>
              <w:t>(4.7.2)</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r>
              <w:rPr>
                <w:sz w:val="20"/>
                <w:lang w:eastAsia="ko-KR"/>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20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20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20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tcBorders>
              <w:left w:val="single" w:sz="4" w:space="0" w:color="auto"/>
              <w:bottom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5.2.4.3.9</w:t>
            </w:r>
            <w:r>
              <w:rPr>
                <w:sz w:val="20"/>
              </w:rPr>
              <w:br/>
              <w:t>Connection density (devices/km</w:t>
            </w:r>
            <w:r>
              <w:rPr>
                <w:sz w:val="20"/>
                <w:vertAlign w:val="superscript"/>
              </w:rPr>
              <w:t>2</w:t>
            </w:r>
            <w:r>
              <w:rPr>
                <w:sz w:val="20"/>
              </w:rPr>
              <w:t>)</w:t>
            </w:r>
            <w:r>
              <w:rPr>
                <w:sz w:val="20"/>
              </w:rPr>
              <w:br/>
            </w:r>
            <w:r>
              <w:rPr>
                <w:i/>
                <w:iCs/>
                <w:sz w:val="20"/>
              </w:rPr>
              <w:t>(4.8)</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mMTC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Urban Macro – mMTC</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34,884,</w:t>
            </w:r>
            <w:r w:rsidRPr="005C2404">
              <w:rPr>
                <w:rFonts w:hint="eastAsia"/>
                <w:color w:val="FF0000"/>
                <w:sz w:val="20"/>
                <w:szCs w:val="22"/>
              </w:rPr>
              <w:t xml:space="preserve">000 / 180 kHz </w:t>
            </w:r>
            <w:r w:rsidRPr="005C2404">
              <w:rPr>
                <w:color w:val="FF0000"/>
                <w:sz w:val="20"/>
                <w:szCs w:val="22"/>
              </w:rPr>
              <w:t>~</w:t>
            </w:r>
            <w:r w:rsidRPr="005C2404">
              <w:rPr>
                <w:rFonts w:hint="eastAsia"/>
                <w:color w:val="FF0000"/>
                <w:sz w:val="20"/>
                <w:szCs w:val="22"/>
              </w:rPr>
              <w:br/>
            </w:r>
            <w:r w:rsidRPr="005C2404">
              <w:rPr>
                <w:color w:val="FF0000"/>
                <w:sz w:val="20"/>
                <w:szCs w:val="22"/>
              </w:rPr>
              <w:t>43,69</w:t>
            </w:r>
            <w:r w:rsidRPr="005C2404">
              <w:rPr>
                <w:rFonts w:hint="eastAsia"/>
                <w:color w:val="FF0000"/>
                <w:sz w:val="20"/>
                <w:szCs w:val="22"/>
              </w:rPr>
              <w:t>2</w:t>
            </w:r>
            <w:r w:rsidRPr="005C2404">
              <w:rPr>
                <w:color w:val="FF0000"/>
                <w:sz w:val="20"/>
                <w:szCs w:val="22"/>
              </w:rPr>
              <w:t>,</w:t>
            </w:r>
            <w:r w:rsidRPr="005C2404">
              <w:rPr>
                <w:rFonts w:hint="eastAsia"/>
                <w:color w:val="FF0000"/>
                <w:sz w:val="20"/>
                <w:szCs w:val="22"/>
              </w:rPr>
              <w:t>000 / 180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(ISD=500m) with full buffer system level simulation followed by link level simulation; Channel model A/B.</w:t>
            </w: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1,21</w:t>
            </w:r>
            <w:r w:rsidRPr="005C2404">
              <w:rPr>
                <w:rFonts w:hint="eastAsia"/>
                <w:color w:val="FF0000"/>
                <w:sz w:val="20"/>
                <w:szCs w:val="22"/>
              </w:rPr>
              <w:t>3</w:t>
            </w:r>
            <w:r w:rsidRPr="005C2404">
              <w:rPr>
                <w:color w:val="FF0000"/>
                <w:sz w:val="20"/>
                <w:szCs w:val="22"/>
              </w:rPr>
              <w:t>,</w:t>
            </w:r>
            <w:r w:rsidRPr="005C2404">
              <w:rPr>
                <w:rFonts w:hint="eastAsia"/>
                <w:color w:val="FF0000"/>
                <w:sz w:val="20"/>
                <w:szCs w:val="22"/>
              </w:rPr>
              <w:t xml:space="preserve">000/180 kHz </w:t>
            </w:r>
            <w:r w:rsidRPr="005C2404">
              <w:rPr>
                <w:color w:val="FF0000"/>
                <w:sz w:val="20"/>
                <w:szCs w:val="22"/>
              </w:rPr>
              <w:t>~</w:t>
            </w:r>
            <w:r w:rsidRPr="005C2404">
              <w:rPr>
                <w:rFonts w:hint="eastAsia"/>
                <w:color w:val="FF0000"/>
                <w:sz w:val="20"/>
                <w:szCs w:val="22"/>
              </w:rPr>
              <w:br/>
            </w:r>
            <w:r w:rsidRPr="005C2404">
              <w:rPr>
                <w:color w:val="FF0000"/>
                <w:sz w:val="20"/>
                <w:szCs w:val="22"/>
              </w:rPr>
              <w:t>2,335,000</w:t>
            </w:r>
            <w:r w:rsidRPr="005C2404">
              <w:rPr>
                <w:rFonts w:hint="eastAsia"/>
                <w:color w:val="FF0000"/>
                <w:sz w:val="20"/>
                <w:szCs w:val="22"/>
              </w:rPr>
              <w:t>/ 180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B (ISD=1732m) with full buffer system level simulation followed by link level simulation; Channel model A/B.</w:t>
            </w: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1,225,</w:t>
            </w:r>
            <w:r w:rsidRPr="005C2404">
              <w:rPr>
                <w:rFonts w:hint="eastAsia"/>
                <w:color w:val="FF0000"/>
                <w:sz w:val="20"/>
                <w:szCs w:val="22"/>
              </w:rPr>
              <w:t xml:space="preserve">000 / 180 kHz </w:t>
            </w:r>
            <w:r w:rsidRPr="005C2404">
              <w:rPr>
                <w:color w:val="FF0000"/>
                <w:sz w:val="20"/>
                <w:szCs w:val="22"/>
              </w:rPr>
              <w:t>~</w:t>
            </w:r>
            <w:r w:rsidRPr="005C2404">
              <w:rPr>
                <w:rFonts w:hint="eastAsia"/>
                <w:color w:val="FF0000"/>
                <w:sz w:val="20"/>
                <w:szCs w:val="22"/>
              </w:rPr>
              <w:br/>
            </w:r>
            <w:r w:rsidRPr="005C2404">
              <w:rPr>
                <w:color w:val="FF0000"/>
                <w:sz w:val="20"/>
                <w:szCs w:val="22"/>
              </w:rPr>
              <w:t>16,000,000</w:t>
            </w:r>
            <w:r w:rsidRPr="005C2404">
              <w:rPr>
                <w:rFonts w:hint="eastAsia"/>
                <w:color w:val="FF0000"/>
                <w:sz w:val="20"/>
                <w:szCs w:val="22"/>
              </w:rPr>
              <w:t xml:space="preserve"> / 180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(ISD=500m) with non-full buffer system level simulation; Channel model A/B.</w:t>
            </w: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 xml:space="preserve">1 000 000 </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1,018,000</w:t>
            </w:r>
            <w:r w:rsidRPr="005C2404">
              <w:rPr>
                <w:rFonts w:hint="eastAsia"/>
                <w:color w:val="FF0000"/>
                <w:sz w:val="20"/>
                <w:szCs w:val="22"/>
              </w:rPr>
              <w:t xml:space="preserve">/ </w:t>
            </w:r>
            <w:r w:rsidRPr="005C2404">
              <w:rPr>
                <w:color w:val="FF0000"/>
                <w:sz w:val="20"/>
                <w:szCs w:val="22"/>
              </w:rPr>
              <w:t>2700</w:t>
            </w:r>
            <w:r w:rsidRPr="005C2404">
              <w:rPr>
                <w:rFonts w:hint="eastAsia"/>
                <w:color w:val="FF0000"/>
                <w:sz w:val="20"/>
                <w:szCs w:val="22"/>
              </w:rPr>
              <w:t xml:space="preserve"> kHz</w:t>
            </w:r>
            <w:r w:rsidRPr="005C2404">
              <w:rPr>
                <w:color w:val="FF0000"/>
                <w:sz w:val="20"/>
                <w:szCs w:val="22"/>
              </w:rPr>
              <w:t>~</w:t>
            </w:r>
            <w:r w:rsidRPr="005C2404">
              <w:rPr>
                <w:rFonts w:hint="eastAsia"/>
                <w:color w:val="FF0000"/>
                <w:sz w:val="20"/>
                <w:szCs w:val="22"/>
              </w:rPr>
              <w:br/>
            </w:r>
            <w:r w:rsidRPr="005C2404">
              <w:rPr>
                <w:color w:val="FF0000"/>
                <w:sz w:val="20"/>
                <w:szCs w:val="22"/>
              </w:rPr>
              <w:t>1,335,000</w:t>
            </w:r>
            <w:r w:rsidRPr="005C2404">
              <w:rPr>
                <w:rFonts w:hint="eastAsia"/>
                <w:color w:val="FF0000"/>
                <w:sz w:val="20"/>
                <w:szCs w:val="22"/>
              </w:rPr>
              <w:t>/ 3</w:t>
            </w:r>
            <w:r w:rsidRPr="005C2404">
              <w:rPr>
                <w:color w:val="FF0000"/>
                <w:sz w:val="20"/>
                <w:szCs w:val="22"/>
              </w:rPr>
              <w:t>24</w:t>
            </w:r>
            <w:r w:rsidRPr="005C2404">
              <w:rPr>
                <w:rFonts w:hint="eastAsia"/>
                <w:color w:val="FF0000"/>
                <w:sz w:val="20"/>
                <w:szCs w:val="22"/>
              </w:rPr>
              <w:t>0 kHz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B (ISD=1732m) with non-full bffer system level simulation; Channel model A/B.</w:t>
            </w: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5.2.4.3.10</w:t>
            </w:r>
            <w:r>
              <w:rPr>
                <w:sz w:val="20"/>
              </w:rPr>
              <w:br/>
              <w:t>Energy efficiency</w:t>
            </w:r>
            <w:r>
              <w:rPr>
                <w:sz w:val="20"/>
              </w:rPr>
              <w:br/>
            </w:r>
            <w:r>
              <w:rPr>
                <w:i/>
                <w:iCs/>
                <w:sz w:val="20"/>
              </w:rPr>
              <w:t>(4.9)</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ja-JP"/>
              </w:rPr>
            </w:pPr>
            <w:r>
              <w:rPr>
                <w:sz w:val="20"/>
                <w:lang w:eastAsia="ko-KR"/>
              </w:rPr>
              <w:t>Capability to support a high sleep ratio and long sleep duration</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Sleep ratio: 80%~93.75%</w:t>
            </w:r>
          </w:p>
          <w:p w:rsidR="00171E72" w:rsidRDefault="00676561">
            <w:pPr>
              <w:pStyle w:val="Tabletext"/>
              <w:rPr>
                <w:color w:val="FF0000"/>
                <w:sz w:val="20"/>
                <w:szCs w:val="22"/>
              </w:rPr>
            </w:pPr>
            <w:r w:rsidRPr="005C2404">
              <w:rPr>
                <w:rFonts w:hint="eastAsia"/>
                <w:color w:val="FF0000"/>
                <w:sz w:val="20"/>
                <w:szCs w:val="22"/>
              </w:rPr>
              <w:t>Sleep duration: Up to 39ms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Network side</w:t>
            </w:r>
          </w:p>
        </w:tc>
      </w:tr>
      <w:tr w:rsidR="00171E72">
        <w:trPr>
          <w:cantSplit/>
        </w:trPr>
        <w:tc>
          <w:tcPr>
            <w:tcW w:w="1560"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sz w:val="20"/>
                <w:lang w:eastAsia="ko-KR"/>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Sleep ratio: 84.2%~99.1%</w:t>
            </w:r>
          </w:p>
          <w:p w:rsidR="00171E72" w:rsidRPr="005C2404" w:rsidRDefault="00676561">
            <w:pPr>
              <w:pStyle w:val="Tabletext"/>
              <w:rPr>
                <w:color w:val="FF0000"/>
                <w:sz w:val="20"/>
                <w:szCs w:val="22"/>
              </w:rPr>
            </w:pPr>
            <w:r w:rsidRPr="005C2404">
              <w:rPr>
                <w:rFonts w:hint="eastAsia"/>
                <w:color w:val="FF0000"/>
                <w:sz w:val="20"/>
                <w:szCs w:val="22"/>
              </w:rPr>
              <w:t>Sleep duration:</w:t>
            </w:r>
          </w:p>
          <w:p w:rsidR="00171E72" w:rsidRDefault="00676561">
            <w:pPr>
              <w:pStyle w:val="Tabletext"/>
              <w:rPr>
                <w:color w:val="FF0000"/>
                <w:sz w:val="20"/>
                <w:szCs w:val="22"/>
              </w:rPr>
            </w:pPr>
            <w:r w:rsidRPr="005C2404">
              <w:rPr>
                <w:rFonts w:hint="eastAsia"/>
                <w:color w:val="FF0000"/>
                <w:sz w:val="20"/>
                <w:szCs w:val="22"/>
              </w:rPr>
              <w:t>2.54s~8.62s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Device side</w:t>
            </w: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b/>
                <w:sz w:val="20"/>
              </w:rPr>
              <w:t>5.2.4.3.11</w:t>
            </w:r>
            <w:r>
              <w:rPr>
                <w:sz w:val="20"/>
              </w:rPr>
              <w:br/>
              <w:t>Reliability</w:t>
            </w:r>
            <w:r>
              <w:rPr>
                <w:sz w:val="20"/>
              </w:rPr>
              <w:br/>
            </w:r>
            <w:r>
              <w:rPr>
                <w:i/>
                <w:iCs/>
                <w:sz w:val="20"/>
              </w:rPr>
              <w:t>(4.10)</w:t>
            </w: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URLLC</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Urban Macro –URLLC</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Downlink</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1-10</w:t>
            </w:r>
            <w:r>
              <w:rPr>
                <w:sz w:val="20"/>
                <w:vertAlign w:val="superscript"/>
              </w:rPr>
              <w:t>−5</w:t>
            </w:r>
            <w:r>
              <w:rPr>
                <w:sz w:val="20"/>
              </w:rPr>
              <w:t xml:space="preserve"> success probability of transmitting a layer</w:t>
            </w:r>
            <w:r>
              <w:rPr>
                <w:sz w:val="20"/>
                <w:lang w:eastAsia="ko-KR"/>
              </w:rPr>
              <w:t xml:space="preserve"> 2 PDU </w:t>
            </w:r>
            <w:r>
              <w:rPr>
                <w:rFonts w:eastAsia="Malgun Gothic"/>
                <w:sz w:val="20"/>
                <w:lang w:eastAsia="ko-KR"/>
              </w:rPr>
              <w:t>(protocol data unit)</w:t>
            </w:r>
            <w:r>
              <w:rPr>
                <w:sz w:val="20"/>
              </w:rPr>
              <w:t xml:space="preserve"> of size 32 bytes within 1 ms in channel quality of coverage edge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sidRPr="005C2404">
              <w:rPr>
                <w:rFonts w:hint="eastAsia"/>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rPr>
                <w:color w:val="FF0000"/>
                <w:sz w:val="20"/>
                <w:szCs w:val="22"/>
              </w:rPr>
            </w:pPr>
            <w:r w:rsidRPr="005C2404">
              <w:rPr>
                <w:rFonts w:hint="eastAsia"/>
                <w:color w:val="FF0000"/>
                <w:sz w:val="20"/>
                <w:szCs w:val="22"/>
              </w:rPr>
              <w:t>-</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171E72" w:rsidRDefault="00676561" w:rsidP="005C2404">
            <w:pPr>
              <w:pStyle w:val="Tabletext"/>
              <w:rPr>
                <w:color w:val="FF0000"/>
                <w:sz w:val="20"/>
                <w:szCs w:val="22"/>
              </w:rPr>
            </w:pPr>
            <w:r w:rsidRPr="005C2404">
              <w:rPr>
                <w:rFonts w:hint="eastAsia"/>
                <w:color w:val="FF0000"/>
                <w:sz w:val="20"/>
                <w:szCs w:val="22"/>
              </w:rPr>
              <w:t>Not assessed</w:t>
            </w:r>
          </w:p>
        </w:tc>
      </w:tr>
      <w:tr w:rsidR="00171E72">
        <w:trPr>
          <w:cantSplit/>
        </w:trPr>
        <w:tc>
          <w:tcPr>
            <w:tcW w:w="1560" w:type="dxa"/>
            <w:vMerge/>
            <w:tcBorders>
              <w:left w:val="single" w:sz="4" w:space="0" w:color="auto"/>
              <w:right w:val="single" w:sz="4" w:space="0" w:color="auto"/>
            </w:tcBorders>
            <w:shd w:val="clear" w:color="auto" w:fill="FFFFFF"/>
          </w:tcPr>
          <w:p w:rsidR="00171E72" w:rsidRDefault="00171E72">
            <w:pPr>
              <w:pStyle w:val="Tabletext"/>
              <w:rPr>
                <w:b/>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zh-CN"/>
              </w:rPr>
            </w:pPr>
            <w:r>
              <w:rPr>
                <w:rFonts w:hint="eastAsia"/>
                <w:sz w:val="20"/>
                <w:lang w:eastAsia="zh-CN"/>
              </w:rPr>
              <w:t>Uplink</w:t>
            </w:r>
          </w:p>
        </w:tc>
        <w:tc>
          <w:tcPr>
            <w:tcW w:w="1134"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keepNext/>
              <w:keepLines/>
              <w:rPr>
                <w:color w:val="FF0000"/>
                <w:sz w:val="20"/>
                <w:szCs w:val="22"/>
              </w:rPr>
            </w:pPr>
            <w:r w:rsidRPr="005C2404">
              <w:rPr>
                <w:rFonts w:hint="eastAsia"/>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rPr>
                <w:color w:val="FF0000"/>
                <w:sz w:val="20"/>
                <w:szCs w:val="22"/>
              </w:rPr>
            </w:pPr>
            <w:r w:rsidRPr="005C2404">
              <w:rPr>
                <w:rFonts w:hint="eastAsia"/>
                <w:color w:val="FF0000"/>
                <w:sz w:val="20"/>
                <w:szCs w:val="22"/>
              </w:rPr>
              <w:t>-</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171E72" w:rsidRDefault="00676561" w:rsidP="005C2404">
            <w:pPr>
              <w:pStyle w:val="Tabletext"/>
              <w:rPr>
                <w:color w:val="FF0000"/>
                <w:sz w:val="20"/>
                <w:szCs w:val="22"/>
              </w:rPr>
            </w:pPr>
            <w:r w:rsidRPr="005C2404">
              <w:rPr>
                <w:rFonts w:hint="eastAsia"/>
                <w:color w:val="FF0000"/>
                <w:sz w:val="20"/>
                <w:szCs w:val="22"/>
              </w:rPr>
              <w:t>Not assessed</w:t>
            </w:r>
          </w:p>
        </w:tc>
      </w:tr>
      <w:tr w:rsidR="00171E72">
        <w:trPr>
          <w:cantSplit/>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bCs/>
                <w:sz w:val="20"/>
              </w:rPr>
            </w:pPr>
            <w:r>
              <w:rPr>
                <w:b/>
                <w:sz w:val="20"/>
              </w:rPr>
              <w:t>5.2.4.3.12</w:t>
            </w:r>
            <w:r>
              <w:rPr>
                <w:sz w:val="20"/>
              </w:rPr>
              <w:br/>
              <w:t>Mobility classes</w:t>
            </w:r>
            <w:r>
              <w:rPr>
                <w:sz w:val="20"/>
              </w:rPr>
              <w:br/>
            </w:r>
            <w:r>
              <w:rPr>
                <w:i/>
                <w:iCs/>
                <w:sz w:val="20"/>
              </w:rPr>
              <w:t>(4.11)</w:t>
            </w: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zh-CN"/>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Stationary, Pedestrian</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5C2404">
            <w:pPr>
              <w:pStyle w:val="Tabletext"/>
              <w:rPr>
                <w:color w:val="FF0000"/>
                <w:sz w:val="20"/>
                <w:szCs w:val="22"/>
              </w:rPr>
            </w:pPr>
            <w:r w:rsidRPr="005C2404">
              <w:rPr>
                <w:rFonts w:hint="eastAsia"/>
                <w:color w:val="FF0000"/>
                <w:sz w:val="20"/>
                <w:szCs w:val="22"/>
              </w:rPr>
              <w:t>Not assessed</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bCs/>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lang w:eastAsia="zh-CN"/>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Stationary, Pedestrian,</w:t>
            </w:r>
          </w:p>
          <w:p w:rsidR="00171E72" w:rsidRDefault="00676561">
            <w:pPr>
              <w:pStyle w:val="Tabletext"/>
              <w:rPr>
                <w:sz w:val="20"/>
              </w:rPr>
            </w:pPr>
            <w:r>
              <w:rPr>
                <w:sz w:val="20"/>
              </w:rPr>
              <w:t>Vehicular (up to 30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Stationary, Pedestrian,</w:t>
            </w:r>
          </w:p>
          <w:p w:rsidR="00171E72" w:rsidRDefault="00676561">
            <w:pPr>
              <w:pStyle w:val="Tabletext"/>
              <w:keepNext/>
              <w:keepLines/>
              <w:rPr>
                <w:color w:val="FF0000"/>
                <w:sz w:val="20"/>
                <w:szCs w:val="22"/>
              </w:rPr>
            </w:pPr>
            <w:r w:rsidRPr="005C2404">
              <w:rPr>
                <w:color w:val="FF0000"/>
                <w:sz w:val="20"/>
                <w:szCs w:val="22"/>
              </w:rPr>
              <w:t>Vehicular (up to 30 km/h)</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keepNext/>
              <w:keepLine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w:t>
            </w:r>
            <w:r w:rsidRPr="005C2404">
              <w:rPr>
                <w:color w:val="FF0000"/>
                <w:sz w:val="20"/>
                <w:szCs w:val="22"/>
              </w:rPr>
              <w:t>4</w:t>
            </w:r>
            <w:r w:rsidR="007F4C4F">
              <w:rPr>
                <w:rFonts w:hint="cs"/>
                <w:color w:val="FF0000"/>
                <w:sz w:val="20"/>
                <w:szCs w:val="22"/>
              </w:rPr>
              <w:t> </w:t>
            </w:r>
            <w:r w:rsidRPr="005C2404">
              <w:rPr>
                <w:color w:val="FF0000"/>
                <w:sz w:val="20"/>
                <w:szCs w:val="22"/>
              </w:rPr>
              <w:t>GHz</w:t>
            </w:r>
            <w:r w:rsidRPr="005C2404">
              <w:rPr>
                <w:rFonts w:hint="eastAsia"/>
                <w:color w:val="FF0000"/>
                <w:sz w:val="20"/>
                <w:szCs w:val="22"/>
              </w:rPr>
              <w:t>)</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bCs/>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Pedestrian,</w:t>
            </w:r>
            <w:r>
              <w:rPr>
                <w:sz w:val="20"/>
                <w:lang w:eastAsia="zh-CN"/>
              </w:rPr>
              <w:t xml:space="preserve"> </w:t>
            </w:r>
            <w:r>
              <w:rPr>
                <w:sz w:val="20"/>
              </w:rPr>
              <w:t>Vehicular, High speed vehicular</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color w:val="FF0000"/>
                <w:sz w:val="20"/>
                <w:szCs w:val="22"/>
              </w:rPr>
              <w:t>Pedestrian, Vehicular, High speed vehicular</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(700</w:t>
            </w:r>
            <w:r w:rsidR="007F4C4F">
              <w:rPr>
                <w:rFonts w:hint="cs"/>
                <w:color w:val="FF0000"/>
                <w:sz w:val="20"/>
                <w:szCs w:val="22"/>
              </w:rPr>
              <w:t> </w:t>
            </w:r>
            <w:r w:rsidRPr="005C2404">
              <w:rPr>
                <w:rFonts w:hint="eastAsia"/>
                <w:color w:val="FF0000"/>
                <w:sz w:val="20"/>
                <w:szCs w:val="22"/>
              </w:rPr>
              <w:t>MHz)</w:t>
            </w:r>
          </w:p>
        </w:tc>
      </w:tr>
      <w:tr w:rsidR="00171E72">
        <w:trPr>
          <w:cantSplit/>
          <w:trHeight w:val="1215"/>
        </w:trPr>
        <w:tc>
          <w:tcPr>
            <w:tcW w:w="1560"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b/>
                <w:sz w:val="20"/>
                <w:lang w:eastAsia="zh-CN"/>
              </w:rPr>
            </w:pPr>
            <w:r>
              <w:rPr>
                <w:b/>
                <w:sz w:val="20"/>
              </w:rPr>
              <w:t>5.2.4.3.1</w:t>
            </w:r>
            <w:r>
              <w:rPr>
                <w:b/>
                <w:sz w:val="20"/>
                <w:lang w:eastAsia="zh-CN"/>
              </w:rPr>
              <w:t>3</w:t>
            </w:r>
          </w:p>
          <w:p w:rsidR="00171E72" w:rsidRDefault="00676561">
            <w:pPr>
              <w:pStyle w:val="Tabletext"/>
              <w:rPr>
                <w:sz w:val="20"/>
              </w:rPr>
            </w:pPr>
            <w:r>
              <w:rPr>
                <w:sz w:val="20"/>
                <w:lang w:eastAsia="zh-CN"/>
              </w:rPr>
              <w:t>Mobility</w:t>
            </w:r>
            <w:r>
              <w:rPr>
                <w:sz w:val="20"/>
                <w:lang w:eastAsia="zh-CN"/>
              </w:rPr>
              <w:br/>
              <w:t>Traffic channel link data rates (bit/s/Hz)</w:t>
            </w:r>
            <w:r>
              <w:rPr>
                <w:sz w:val="20"/>
                <w:lang w:eastAsia="zh-CN"/>
              </w:rPr>
              <w:br/>
            </w:r>
            <w:r>
              <w:rPr>
                <w:i/>
                <w:iCs/>
                <w:sz w:val="20"/>
                <w:lang w:eastAsia="zh-CN"/>
              </w:rPr>
              <w:t>(4.11)</w:t>
            </w: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Indoor Hotspot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1.5 (10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5C2404">
            <w:pPr>
              <w:pStyle w:val="Tabletext"/>
              <w:rPr>
                <w:rFonts w:eastAsiaTheme="minorEastAsia"/>
                <w:color w:val="FF0000"/>
                <w:sz w:val="20"/>
                <w:szCs w:val="22"/>
                <w:lang w:eastAsia="zh-CN"/>
              </w:rPr>
            </w:pPr>
            <w:r w:rsidRPr="005C2404">
              <w:rPr>
                <w:rFonts w:hint="eastAsia"/>
                <w:color w:val="FF0000"/>
                <w:sz w:val="20"/>
                <w:szCs w:val="22"/>
              </w:rPr>
              <w:t>Not assessed</w:t>
            </w:r>
          </w:p>
        </w:tc>
      </w:tr>
      <w:tr w:rsidR="00171E72">
        <w:trPr>
          <w:cantSplit/>
          <w:trHeight w:val="1209"/>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Dense Urban – eMBB</w:t>
            </w:r>
          </w:p>
        </w:tc>
        <w:tc>
          <w:tcPr>
            <w:tcW w:w="1134" w:type="dxa"/>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1.12 (30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color w:val="FF0000"/>
                <w:sz w:val="20"/>
                <w:szCs w:val="22"/>
              </w:rPr>
              <w:t>1.70~1.99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(4</w:t>
            </w:r>
            <w:r w:rsidR="007F4C4F">
              <w:rPr>
                <w:rFonts w:hint="cs"/>
                <w:color w:val="FF0000"/>
                <w:sz w:val="20"/>
                <w:szCs w:val="22"/>
              </w:rPr>
              <w:t> </w:t>
            </w:r>
            <w:r w:rsidRPr="005C2404">
              <w:rPr>
                <w:rFonts w:hint="eastAsia"/>
                <w:color w:val="FF0000"/>
                <w:sz w:val="20"/>
                <w:szCs w:val="22"/>
              </w:rPr>
              <w:t>GHz), Channel model A/B, LOS and NLOS.</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eMBB</w:t>
            </w:r>
          </w:p>
        </w:tc>
        <w:tc>
          <w:tcPr>
            <w:tcW w:w="1417"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Rural – eMBB</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sz w:val="20"/>
              </w:rPr>
            </w:pPr>
            <w:r>
              <w:rPr>
                <w:sz w:val="20"/>
              </w:rPr>
              <w:t>Uplink</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0.8 (120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1.0~2.79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rFonts w:hint="eastAsia"/>
                <w:color w:val="FF0000"/>
                <w:sz w:val="20"/>
                <w:szCs w:val="22"/>
              </w:rPr>
              <w:t>For evaluation configuration A (700</w:t>
            </w:r>
            <w:r w:rsidR="007F4C4F">
              <w:rPr>
                <w:rFonts w:hint="cs"/>
                <w:color w:val="FF0000"/>
                <w:sz w:val="20"/>
                <w:szCs w:val="22"/>
              </w:rPr>
              <w:t> </w:t>
            </w:r>
            <w:r w:rsidRPr="005C2404">
              <w:rPr>
                <w:rFonts w:hint="eastAsia"/>
                <w:color w:val="FF0000"/>
                <w:sz w:val="20"/>
                <w:szCs w:val="22"/>
              </w:rPr>
              <w:t>MHz), Channel model A/B, LOS and NLOS.</w:t>
            </w:r>
          </w:p>
        </w:tc>
      </w:tr>
      <w:tr w:rsidR="00171E72">
        <w:trPr>
          <w:cantSplit/>
        </w:trPr>
        <w:tc>
          <w:tcPr>
            <w:tcW w:w="1560" w:type="dxa"/>
            <w:vMerge/>
            <w:tcBorders>
              <w:left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993"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417"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vMerge/>
            <w:tcBorders>
              <w:left w:val="single" w:sz="4" w:space="0" w:color="auto"/>
              <w:right w:val="single" w:sz="4" w:space="0" w:color="auto"/>
            </w:tcBorders>
            <w:shd w:val="clear" w:color="auto" w:fill="FFFFFF"/>
          </w:tcPr>
          <w:p w:rsidR="00171E72" w:rsidRDefault="00171E72">
            <w:pPr>
              <w:pStyle w:val="Tabletext"/>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0.45 (500 km/h)</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0.6~2.59</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rFonts w:hint="eastAsia"/>
                <w:color w:val="FF0000"/>
                <w:sz w:val="20"/>
                <w:szCs w:val="22"/>
              </w:rPr>
              <w:t>Yes</w:t>
            </w:r>
          </w:p>
        </w:tc>
        <w:tc>
          <w:tcPr>
            <w:tcW w:w="1984" w:type="dxa"/>
            <w:vMerge/>
            <w:tcBorders>
              <w:left w:val="single" w:sz="4" w:space="0" w:color="auto"/>
              <w:bottom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b/>
                <w:sz w:val="20"/>
              </w:rPr>
              <w:t>5.2.4.3.14</w:t>
            </w:r>
            <w:r>
              <w:rPr>
                <w:bCs/>
                <w:sz w:val="20"/>
              </w:rPr>
              <w:br/>
            </w:r>
            <w:r>
              <w:rPr>
                <w:sz w:val="20"/>
              </w:rPr>
              <w:t xml:space="preserve">Mobility interruption time (ms) </w:t>
            </w:r>
            <w:r>
              <w:rPr>
                <w:sz w:val="20"/>
              </w:rPr>
              <w:br/>
            </w:r>
            <w:r>
              <w:rPr>
                <w:i/>
                <w:iCs/>
                <w:sz w:val="20"/>
              </w:rPr>
              <w:t>(4.12)</w:t>
            </w:r>
          </w:p>
        </w:tc>
        <w:tc>
          <w:tcPr>
            <w:tcW w:w="993"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eMBB and URLLC</w:t>
            </w:r>
          </w:p>
        </w:tc>
        <w:tc>
          <w:tcPr>
            <w:tcW w:w="1417"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0</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171E72">
            <w:pPr>
              <w:rPr>
                <w:color w:val="FF0000"/>
                <w:sz w:val="20"/>
                <w:szCs w:val="22"/>
              </w:rPr>
            </w:pPr>
          </w:p>
        </w:tc>
      </w:tr>
      <w:tr w:rsidR="00171E72">
        <w:trPr>
          <w:cantSplit/>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i/>
                <w:iCs/>
                <w:sz w:val="20"/>
              </w:rPr>
            </w:pPr>
            <w:r>
              <w:rPr>
                <w:b/>
                <w:sz w:val="20"/>
              </w:rPr>
              <w:t>5.2.4.3.15</w:t>
            </w:r>
            <w:r>
              <w:rPr>
                <w:sz w:val="20"/>
              </w:rPr>
              <w:br/>
              <w:t xml:space="preserve">Bandwidth </w:t>
            </w:r>
            <w:r>
              <w:rPr>
                <w:sz w:val="20"/>
                <w:lang w:eastAsia="ja-JP"/>
              </w:rPr>
              <w:t>and Scalability</w:t>
            </w:r>
            <w:r>
              <w:rPr>
                <w:sz w:val="20"/>
              </w:rPr>
              <w:br/>
            </w:r>
            <w:r>
              <w:rPr>
                <w:i/>
                <w:iCs/>
                <w:sz w:val="20"/>
              </w:rPr>
              <w:t>(4.13)</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Not applicable</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sz w:val="20"/>
              </w:rPr>
              <w:t>At least 100 MHz</w:t>
            </w:r>
          </w:p>
        </w:tc>
        <w:tc>
          <w:tcPr>
            <w:tcW w:w="1134" w:type="dxa"/>
            <w:vMerge w:val="restart"/>
            <w:tcBorders>
              <w:top w:val="single" w:sz="4" w:space="0" w:color="auto"/>
              <w:left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640 MHz</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Yes</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Higher frequencies e.g. above 24 GHz are not applicable</w:t>
            </w: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i/>
                <w:iCs/>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lang w:eastAsia="ja-JP"/>
              </w:rPr>
            </w:pPr>
            <w:r>
              <w:rPr>
                <w:sz w:val="20"/>
                <w:lang w:eastAsia="ja-JP"/>
              </w:rPr>
              <w:t>Up to 1 GHz</w:t>
            </w:r>
          </w:p>
        </w:tc>
        <w:tc>
          <w:tcPr>
            <w:tcW w:w="1134" w:type="dxa"/>
            <w:vMerge/>
            <w:tcBorders>
              <w:left w:val="single" w:sz="4" w:space="0" w:color="auto"/>
              <w:bottom w:val="single" w:sz="4" w:space="0" w:color="auto"/>
              <w:right w:val="single" w:sz="4" w:space="0" w:color="auto"/>
            </w:tcBorders>
            <w:shd w:val="clear" w:color="auto" w:fill="FFFFFF"/>
          </w:tcPr>
          <w:p w:rsidR="00171E72" w:rsidRDefault="00171E72">
            <w:pPr>
              <w:pStyle w:val="Tabletext"/>
              <w:rPr>
                <w:color w:val="FF0000"/>
                <w:sz w:val="20"/>
                <w:szCs w:val="22"/>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tabs>
                <w:tab w:val="clear" w:pos="284"/>
              </w:tabs>
              <w:rPr>
                <w:color w:val="FF0000"/>
                <w:sz w:val="20"/>
                <w:szCs w:val="22"/>
              </w:rPr>
            </w:pPr>
            <w:r w:rsidRPr="005C2404">
              <w:rPr>
                <w:color w:val="FF0000"/>
                <w:sz w:val="20"/>
                <w:szCs w:val="22"/>
              </w:rPr>
              <w:t>N/A</w:t>
            </w:r>
          </w:p>
        </w:tc>
        <w:tc>
          <w:tcPr>
            <w:tcW w:w="1984" w:type="dxa"/>
            <w:vMerge/>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560"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i/>
                <w:iCs/>
                <w:sz w:val="20"/>
              </w:rPr>
            </w:pPr>
          </w:p>
        </w:tc>
        <w:tc>
          <w:tcPr>
            <w:tcW w:w="993"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417"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171E72" w:rsidRDefault="00171E72">
            <w:pPr>
              <w:overflowPunct/>
              <w:autoSpaceDE/>
              <w:autoSpaceDN/>
              <w:adjustRightInd/>
              <w:spacing w:before="0"/>
              <w:rPr>
                <w:sz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sz w:val="20"/>
              </w:rPr>
            </w:pPr>
            <w:r>
              <w:rPr>
                <w:rFonts w:ascii="TimesNewRoman" w:hAnsi="TimesNewRoman" w:cs="TimesNewRoman"/>
                <w:sz w:val="20"/>
                <w:lang w:eastAsia="zh-CN"/>
              </w:rPr>
              <w:t>Support of multiple different bandwidth values</w:t>
            </w:r>
            <w:r>
              <w:rPr>
                <w:rFonts w:ascii="TimesNewRoman" w:hAnsi="TimesNewRoman" w:cs="TimesNewRoman"/>
                <w:sz w:val="20"/>
                <w:vertAlign w:val="superscript"/>
                <w:lang w:eastAsia="zh-CN"/>
              </w:rPr>
              <w:t>(4)</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171E72" w:rsidRDefault="00676561">
            <w:pPr>
              <w:pStyle w:val="Tabletext"/>
              <w:rPr>
                <w:color w:val="FF0000"/>
                <w:sz w:val="20"/>
                <w:szCs w:val="22"/>
              </w:rPr>
            </w:pPr>
            <w:r w:rsidRPr="005C2404">
              <w:rPr>
                <w:rFonts w:hint="eastAsia"/>
                <w:color w:val="FF0000"/>
                <w:sz w:val="20"/>
                <w:szCs w:val="22"/>
              </w:rPr>
              <w:t>6 different bandwidth values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676561">
            <w:pPr>
              <w:pStyle w:val="Tabletext"/>
              <w:rPr>
                <w:color w:val="FF0000"/>
                <w:sz w:val="20"/>
                <w:szCs w:val="22"/>
              </w:rPr>
            </w:pPr>
            <w:r w:rsidRPr="005C2404">
              <w:rPr>
                <w:color w:val="FF0000"/>
                <w:sz w:val="20"/>
                <w:szCs w:val="22"/>
              </w:rPr>
              <w:t>Yes</w:t>
            </w:r>
          </w:p>
        </w:tc>
        <w:tc>
          <w:tcPr>
            <w:tcW w:w="1984" w:type="dxa"/>
            <w:tcBorders>
              <w:top w:val="single" w:sz="4" w:space="0" w:color="auto"/>
              <w:left w:val="single" w:sz="4" w:space="0" w:color="auto"/>
              <w:bottom w:val="single" w:sz="4" w:space="0" w:color="auto"/>
              <w:right w:val="single" w:sz="4" w:space="0" w:color="auto"/>
            </w:tcBorders>
            <w:shd w:val="clear" w:color="auto" w:fill="FFFFFF"/>
          </w:tcPr>
          <w:p w:rsidR="00171E72" w:rsidRPr="005C2404" w:rsidRDefault="00171E72">
            <w:pPr>
              <w:pStyle w:val="Tabletext"/>
              <w:rPr>
                <w:color w:val="FF0000"/>
                <w:sz w:val="20"/>
                <w:szCs w:val="22"/>
              </w:rPr>
            </w:pPr>
          </w:p>
        </w:tc>
      </w:tr>
      <w:tr w:rsidR="00171E72">
        <w:trPr>
          <w:cantSplit/>
        </w:trPr>
        <w:tc>
          <w:tcPr>
            <w:tcW w:w="10774" w:type="dxa"/>
            <w:gridSpan w:val="8"/>
            <w:tcBorders>
              <w:top w:val="single" w:sz="4" w:space="0" w:color="auto"/>
              <w:left w:val="nil"/>
              <w:bottom w:val="nil"/>
              <w:right w:val="nil"/>
            </w:tcBorders>
            <w:shd w:val="clear" w:color="auto" w:fill="FFFFFF"/>
          </w:tcPr>
          <w:p w:rsidR="00171E72" w:rsidRDefault="00676561">
            <w:pPr>
              <w:pStyle w:val="Tablelegend"/>
              <w:rPr>
                <w:sz w:val="20"/>
              </w:rPr>
            </w:pPr>
            <w:r>
              <w:rPr>
                <w:sz w:val="20"/>
                <w:vertAlign w:val="superscript"/>
              </w:rPr>
              <w:t>(1)</w:t>
            </w:r>
            <w:r>
              <w:rPr>
                <w:sz w:val="20"/>
              </w:rPr>
              <w:t xml:space="preserve"> </w:t>
            </w:r>
            <w:r>
              <w:rPr>
                <w:sz w:val="20"/>
              </w:rPr>
              <w:tab/>
              <w:t>As defined in Report ITU-R M.2410-0.</w:t>
            </w:r>
          </w:p>
          <w:p w:rsidR="00171E72" w:rsidRDefault="00676561">
            <w:pPr>
              <w:pStyle w:val="Tablelegend"/>
              <w:rPr>
                <w:sz w:val="20"/>
              </w:rPr>
            </w:pPr>
            <w:r>
              <w:rPr>
                <w:sz w:val="20"/>
                <w:vertAlign w:val="superscript"/>
              </w:rPr>
              <w:t>(2)</w:t>
            </w:r>
            <w:r>
              <w:rPr>
                <w:sz w:val="20"/>
              </w:rPr>
              <w:t xml:space="preserve"> </w:t>
            </w:r>
            <w:r>
              <w:rPr>
                <w:sz w:val="20"/>
              </w:rPr>
              <w:tab/>
              <w:t>According to the evaluation methodology specified in Report ITU-R M.2412-0.</w:t>
            </w:r>
          </w:p>
          <w:p w:rsidR="00171E72" w:rsidRDefault="00676561">
            <w:pPr>
              <w:pStyle w:val="Tablelegend"/>
              <w:rPr>
                <w:sz w:val="20"/>
              </w:rPr>
            </w:pPr>
            <w:r>
              <w:rPr>
                <w:sz w:val="20"/>
                <w:vertAlign w:val="superscript"/>
              </w:rPr>
              <w:t>(3)</w:t>
            </w:r>
            <w:r>
              <w:rPr>
                <w:sz w:val="20"/>
              </w:rPr>
              <w:tab/>
            </w:r>
            <w:r>
              <w:rPr>
                <w:rFonts w:eastAsia="Malgun Gothic"/>
                <w:sz w:val="20"/>
              </w:rPr>
              <w:t>Proponents should report their selected evaluation methodology of the Connection density, the channel model variant used, and evaluation configuration(s) with their exact values (e.g. antenna element number, bandwidth, etc.) per test environment</w:t>
            </w:r>
            <w:r>
              <w:rPr>
                <w:sz w:val="20"/>
                <w:lang w:eastAsia="ja-JP"/>
              </w:rPr>
              <w:t>, and could provide other relevant information as well</w:t>
            </w:r>
            <w:r>
              <w:rPr>
                <w:rFonts w:eastAsia="Malgun Gothic"/>
                <w:sz w:val="20"/>
              </w:rPr>
              <w:t>. For details, refer to Report ITU-R M.2412-0, in particular, § 7.1.3 for the evaluation methodologies, § 8.4 for the evaluation configurations per each test environment, and Annex 1 on the channel model variants.</w:t>
            </w:r>
          </w:p>
          <w:p w:rsidR="00171E72" w:rsidRDefault="00676561">
            <w:pPr>
              <w:pStyle w:val="Tablelegend"/>
              <w:rPr>
                <w:rFonts w:eastAsia="Malgun Gothic"/>
                <w:sz w:val="20"/>
              </w:rPr>
            </w:pPr>
            <w:r>
              <w:rPr>
                <w:rFonts w:eastAsia="Malgun Gothic"/>
                <w:sz w:val="20"/>
                <w:vertAlign w:val="superscript"/>
              </w:rPr>
              <w:t>(4)</w:t>
            </w:r>
            <w:r>
              <w:rPr>
                <w:rFonts w:eastAsia="Malgun Gothic"/>
                <w:sz w:val="20"/>
              </w:rPr>
              <w:tab/>
              <w:t>Refer to § 7.3.1 of Report ITU-R M.2412-0.</w:t>
            </w:r>
          </w:p>
        </w:tc>
      </w:tr>
    </w:tbl>
    <w:p w:rsidR="00171E72" w:rsidRDefault="00676561">
      <w:pPr>
        <w:pStyle w:val="Heading2"/>
        <w:numPr>
          <w:ilvl w:val="0"/>
          <w:numId w:val="2"/>
        </w:numPr>
        <w:tabs>
          <w:tab w:val="clear" w:pos="794"/>
        </w:tabs>
        <w:rPr>
          <w:rFonts w:eastAsia="SimSun"/>
          <w:lang w:eastAsia="zh-CN"/>
        </w:rPr>
      </w:pPr>
      <w:r>
        <w:t>Questions and feedback to WP 5D and/or the proponents or other IEGs</w:t>
      </w:r>
    </w:p>
    <w:p w:rsidR="00171E72" w:rsidRDefault="00676561">
      <w:pPr>
        <w:rPr>
          <w:rFonts w:eastAsia="SimSun"/>
          <w:lang w:eastAsia="zh-CN"/>
        </w:rPr>
      </w:pPr>
      <w:r>
        <w:rPr>
          <w:rFonts w:eastAsia="SimSun"/>
          <w:lang w:eastAsia="zh-CN"/>
        </w:rPr>
        <w:t xml:space="preserve">ChEG had participated </w:t>
      </w:r>
      <w:hyperlink r:id="rId19" w:history="1">
        <w:r>
          <w:rPr>
            <w:rFonts w:eastAsia="SimSun"/>
            <w:lang w:eastAsia="zh-CN"/>
          </w:rPr>
          <w:t>Workshop on IMT-2020</w:t>
        </w:r>
        <w:r>
          <w:rPr>
            <w:rFonts w:eastAsia="SimSun" w:hint="eastAsia"/>
            <w:lang w:eastAsia="zh-CN"/>
          </w:rPr>
          <w:t xml:space="preserve"> </w:t>
        </w:r>
        <w:r>
          <w:rPr>
            <w:rFonts w:eastAsia="SimSun"/>
            <w:lang w:eastAsia="zh-CN"/>
          </w:rPr>
          <w:t>terrestrial radio interfaces</w:t>
        </w:r>
      </w:hyperlink>
      <w:r>
        <w:rPr>
          <w:rFonts w:eastAsia="SimSun" w:hint="eastAsia"/>
          <w:lang w:eastAsia="zh-CN"/>
        </w:rPr>
        <w:t xml:space="preserve"> in Munich (2017) and 3GPP workshop (2018)</w:t>
      </w:r>
      <w:r>
        <w:rPr>
          <w:rFonts w:eastAsia="SimSun"/>
          <w:lang w:eastAsia="zh-CN"/>
        </w:rPr>
        <w:t xml:space="preserve"> hold by </w:t>
      </w:r>
      <w:r>
        <w:rPr>
          <w:rFonts w:eastAsia="SimSun" w:hint="eastAsia"/>
          <w:lang w:eastAsia="zh-CN"/>
        </w:rPr>
        <w:t xml:space="preserve">ITU-R WP5D and proponent, </w:t>
      </w:r>
      <w:r>
        <w:rPr>
          <w:rFonts w:eastAsia="SimSun"/>
          <w:lang w:eastAsia="zh-CN"/>
        </w:rPr>
        <w:t>separately</w:t>
      </w:r>
      <w:r>
        <w:rPr>
          <w:rFonts w:eastAsia="SimSun" w:hint="eastAsia"/>
          <w:lang w:eastAsia="zh-CN"/>
        </w:rPr>
        <w:t>.</w:t>
      </w:r>
    </w:p>
    <w:p w:rsidR="00171E72" w:rsidRDefault="00676561">
      <w:pPr>
        <w:rPr>
          <w:rFonts w:eastAsia="SimSun"/>
          <w:lang w:eastAsia="zh-CN"/>
        </w:rPr>
      </w:pPr>
      <w:r>
        <w:rPr>
          <w:rFonts w:eastAsia="SimSun" w:hint="eastAsia"/>
          <w:lang w:eastAsia="zh-CN"/>
        </w:rPr>
        <w:t>Moreover, ChEG is going to d</w:t>
      </w:r>
      <w:r>
        <w:rPr>
          <w:rFonts w:eastAsia="SimSun"/>
          <w:lang w:eastAsia="zh-CN"/>
        </w:rPr>
        <w:t>iscuss with</w:t>
      </w:r>
      <w:r>
        <w:rPr>
          <w:rFonts w:eastAsia="SimSun" w:hint="eastAsia"/>
          <w:lang w:eastAsia="zh-CN"/>
        </w:rPr>
        <w:t xml:space="preserve"> other</w:t>
      </w:r>
      <w:r>
        <w:rPr>
          <w:rFonts w:eastAsia="SimSun"/>
          <w:lang w:eastAsia="zh-CN"/>
        </w:rPr>
        <w:t xml:space="preserve"> proponents and IEGs</w:t>
      </w:r>
      <w:r>
        <w:rPr>
          <w:rFonts w:eastAsia="SimSun" w:hint="eastAsia"/>
          <w:lang w:eastAsia="zh-CN"/>
        </w:rPr>
        <w:t xml:space="preserve"> in </w:t>
      </w:r>
      <w:r>
        <w:rPr>
          <w:rFonts w:eastAsia="SimSun"/>
          <w:bCs/>
          <w:lang w:eastAsia="zh-CN"/>
        </w:rPr>
        <w:t>Workshop on IMT-2020 Terrestrial Radio Interfaces Evaluation (2019)</w:t>
      </w:r>
      <w:r>
        <w:rPr>
          <w:rFonts w:eastAsia="SimSun" w:hint="eastAsia"/>
          <w:bCs/>
          <w:lang w:eastAsia="zh-CN"/>
        </w:rPr>
        <w:t xml:space="preserve"> hold by ITU-R WP5D</w:t>
      </w:r>
      <w:r>
        <w:rPr>
          <w:rFonts w:eastAsia="SimSun"/>
          <w:lang w:eastAsia="zh-CN"/>
        </w:rPr>
        <w:t xml:space="preserve">. </w:t>
      </w:r>
    </w:p>
    <w:p w:rsidR="00171E72" w:rsidRDefault="00676561">
      <w:pPr>
        <w:rPr>
          <w:rFonts w:eastAsia="SimSun"/>
          <w:lang w:eastAsia="zh-CN"/>
        </w:rPr>
      </w:pPr>
      <w:r>
        <w:rPr>
          <w:rFonts w:eastAsia="SimSun" w:hint="eastAsia"/>
          <w:lang w:eastAsia="zh-CN"/>
        </w:rPr>
        <w:t>Currently, t</w:t>
      </w:r>
      <w:r>
        <w:rPr>
          <w:rFonts w:eastAsia="SimSun"/>
          <w:lang w:eastAsia="zh-CN"/>
        </w:rPr>
        <w:t>here is no further question.</w:t>
      </w:r>
    </w:p>
    <w:p w:rsidR="00171E72" w:rsidRDefault="00676561">
      <w:pPr>
        <w:pStyle w:val="Heading2"/>
        <w:numPr>
          <w:ilvl w:val="0"/>
          <w:numId w:val="2"/>
        </w:numPr>
        <w:tabs>
          <w:tab w:val="clear" w:pos="794"/>
        </w:tabs>
        <w:rPr>
          <w:rFonts w:eastAsia="SimSun"/>
          <w:lang w:eastAsia="zh-CN"/>
        </w:rPr>
      </w:pPr>
      <w:r>
        <w:rPr>
          <w:rFonts w:eastAsia="SimSun" w:hint="eastAsia"/>
          <w:lang w:eastAsia="zh-CN"/>
        </w:rPr>
        <w:t>Ne</w:t>
      </w:r>
      <w:r>
        <w:rPr>
          <w:rFonts w:eastAsia="SimSun"/>
          <w:lang w:eastAsia="zh-CN"/>
        </w:rPr>
        <w:t>xt steps towards to WP 5D for the February</w:t>
      </w:r>
      <w:r>
        <w:rPr>
          <w:rFonts w:eastAsia="SimSun" w:hint="eastAsia"/>
          <w:lang w:eastAsia="zh-CN"/>
        </w:rPr>
        <w:t xml:space="preserve"> 2020</w:t>
      </w:r>
      <w:r>
        <w:rPr>
          <w:rFonts w:eastAsia="SimSun"/>
          <w:lang w:eastAsia="zh-CN"/>
        </w:rPr>
        <w:t xml:space="preserve"> meeting.</w:t>
      </w:r>
    </w:p>
    <w:p w:rsidR="00171E72" w:rsidRDefault="00676561" w:rsidP="00862A1F">
      <w:pPr>
        <w:rPr>
          <w:rFonts w:eastAsiaTheme="minorEastAsia"/>
          <w:lang w:eastAsia="zh-CN"/>
        </w:rPr>
      </w:pPr>
      <w:r>
        <w:rPr>
          <w:rFonts w:hint="eastAsia"/>
          <w:szCs w:val="24"/>
          <w:lang w:eastAsia="zh-CN"/>
        </w:rPr>
        <w:t xml:space="preserve">ChEG </w:t>
      </w:r>
      <w:r w:rsidR="007D37FC">
        <w:rPr>
          <w:rFonts w:eastAsiaTheme="minorEastAsia"/>
          <w:szCs w:val="24"/>
          <w:lang w:eastAsia="zh-CN"/>
        </w:rPr>
        <w:t xml:space="preserve">provided </w:t>
      </w:r>
      <w:r>
        <w:rPr>
          <w:rFonts w:eastAsiaTheme="minorEastAsia" w:hint="eastAsia"/>
          <w:szCs w:val="24"/>
          <w:lang w:eastAsia="zh-CN"/>
        </w:rPr>
        <w:t xml:space="preserve">final </w:t>
      </w:r>
      <w:r w:rsidR="007D37FC">
        <w:rPr>
          <w:rFonts w:eastAsiaTheme="minorEastAsia"/>
          <w:szCs w:val="24"/>
          <w:lang w:eastAsia="zh-CN"/>
        </w:rPr>
        <w:t>e</w:t>
      </w:r>
      <w:r>
        <w:rPr>
          <w:rFonts w:eastAsiaTheme="minorEastAsia" w:hint="eastAsia"/>
          <w:szCs w:val="24"/>
          <w:lang w:eastAsia="zh-CN"/>
        </w:rPr>
        <w:t xml:space="preserve">valuation report in this WP 5D meeting. ChEG has </w:t>
      </w:r>
      <w:r w:rsidR="007D37FC">
        <w:rPr>
          <w:rFonts w:eastAsiaTheme="minorEastAsia"/>
          <w:szCs w:val="24"/>
          <w:lang w:eastAsia="zh-CN"/>
        </w:rPr>
        <w:t>no</w:t>
      </w:r>
      <w:r>
        <w:rPr>
          <w:rFonts w:eastAsiaTheme="minorEastAsia" w:hint="eastAsia"/>
          <w:szCs w:val="24"/>
          <w:lang w:eastAsia="zh-CN"/>
        </w:rPr>
        <w:t xml:space="preserve"> plan </w:t>
      </w:r>
      <w:r w:rsidR="007D37FC">
        <w:rPr>
          <w:rFonts w:eastAsiaTheme="minorEastAsia"/>
          <w:szCs w:val="24"/>
          <w:lang w:eastAsia="zh-CN"/>
        </w:rPr>
        <w:t xml:space="preserve">to </w:t>
      </w:r>
      <w:r>
        <w:rPr>
          <w:rFonts w:eastAsiaTheme="minorEastAsia" w:hint="eastAsia"/>
          <w:szCs w:val="24"/>
          <w:lang w:eastAsia="zh-CN"/>
        </w:rPr>
        <w:t xml:space="preserve">provide </w:t>
      </w:r>
      <w:r>
        <w:rPr>
          <w:rFonts w:eastAsiaTheme="minorEastAsia"/>
          <w:szCs w:val="24"/>
          <w:lang w:eastAsia="zh-CN"/>
        </w:rPr>
        <w:t>additional</w:t>
      </w:r>
      <w:r>
        <w:rPr>
          <w:rFonts w:eastAsiaTheme="minorEastAsia" w:hint="eastAsia"/>
          <w:szCs w:val="24"/>
          <w:lang w:eastAsia="zh-CN"/>
        </w:rPr>
        <w:t xml:space="preserve"> evaluation</w:t>
      </w:r>
      <w:r w:rsidR="007D37FC">
        <w:rPr>
          <w:rFonts w:eastAsiaTheme="minorEastAsia"/>
          <w:szCs w:val="24"/>
          <w:lang w:eastAsia="zh-CN"/>
        </w:rPr>
        <w:t xml:space="preserve"> results</w:t>
      </w:r>
      <w:r>
        <w:rPr>
          <w:rFonts w:eastAsiaTheme="minorEastAsia" w:hint="eastAsia"/>
          <w:szCs w:val="24"/>
          <w:lang w:eastAsia="zh-CN"/>
        </w:rPr>
        <w:t xml:space="preserve"> into</w:t>
      </w:r>
      <w:r w:rsidR="007D37FC">
        <w:rPr>
          <w:rFonts w:eastAsiaTheme="minorEastAsia"/>
          <w:szCs w:val="24"/>
          <w:lang w:eastAsia="zh-CN"/>
        </w:rPr>
        <w:t xml:space="preserve"> the</w:t>
      </w:r>
      <w:r>
        <w:rPr>
          <w:rFonts w:eastAsiaTheme="minorEastAsia" w:hint="eastAsia"/>
          <w:szCs w:val="24"/>
          <w:lang w:eastAsia="zh-CN"/>
        </w:rPr>
        <w:t xml:space="preserve"> next WP 5D meeting, unless </w:t>
      </w:r>
      <w:r w:rsidR="007D37FC">
        <w:rPr>
          <w:rFonts w:eastAsiaTheme="minorEastAsia"/>
          <w:szCs w:val="24"/>
          <w:lang w:eastAsia="zh-CN"/>
        </w:rPr>
        <w:t>necessary clarification or</w:t>
      </w:r>
      <w:r w:rsidR="00760E4E">
        <w:rPr>
          <w:rFonts w:eastAsiaTheme="minorEastAsia"/>
          <w:szCs w:val="24"/>
          <w:lang w:eastAsia="zh-CN"/>
        </w:rPr>
        <w:t xml:space="preserve"> editorial</w:t>
      </w:r>
      <w:r w:rsidR="007D37FC">
        <w:rPr>
          <w:rFonts w:eastAsiaTheme="minorEastAsia"/>
          <w:szCs w:val="24"/>
          <w:lang w:eastAsia="zh-CN"/>
        </w:rPr>
        <w:t xml:space="preserve"> updates i</w:t>
      </w:r>
      <w:r w:rsidR="00760E4E">
        <w:rPr>
          <w:rFonts w:eastAsiaTheme="minorEastAsia"/>
          <w:szCs w:val="24"/>
          <w:lang w:eastAsia="zh-CN"/>
        </w:rPr>
        <w:t>f</w:t>
      </w:r>
      <w:r w:rsidR="007D37FC">
        <w:rPr>
          <w:rFonts w:eastAsiaTheme="minorEastAsia"/>
          <w:szCs w:val="24"/>
          <w:lang w:eastAsia="zh-CN"/>
        </w:rPr>
        <w:t xml:space="preserve"> needed</w:t>
      </w:r>
      <w:r>
        <w:rPr>
          <w:rFonts w:hint="eastAsia"/>
          <w:szCs w:val="24"/>
          <w:lang w:eastAsia="zh-CN"/>
        </w:rPr>
        <w:t>. And ChEG will exchange evaluation related information with proponents and other IEGs during this period.</w:t>
      </w:r>
    </w:p>
    <w:p w:rsidR="00171E72" w:rsidRPr="00E3318C" w:rsidRDefault="00676561">
      <w:pPr>
        <w:pStyle w:val="Heading1"/>
        <w:rPr>
          <w:sz w:val="28"/>
          <w:szCs w:val="28"/>
        </w:rPr>
      </w:pPr>
      <w:r w:rsidRPr="00E3318C">
        <w:rPr>
          <w:rFonts w:hint="eastAsia"/>
          <w:sz w:val="28"/>
          <w:szCs w:val="28"/>
        </w:rPr>
        <w:t>4</w:t>
      </w:r>
      <w:r w:rsidRPr="00E3318C">
        <w:rPr>
          <w:sz w:val="28"/>
          <w:szCs w:val="28"/>
        </w:rPr>
        <w:tab/>
      </w:r>
      <w:r w:rsidRPr="00E3318C">
        <w:rPr>
          <w:rFonts w:hint="eastAsia"/>
          <w:sz w:val="28"/>
          <w:szCs w:val="28"/>
        </w:rPr>
        <w:t>Conclusion</w:t>
      </w:r>
    </w:p>
    <w:p w:rsidR="00171E72" w:rsidRDefault="00676561">
      <w:pPr>
        <w:rPr>
          <w:rFonts w:eastAsia="SimSun"/>
          <w:lang w:eastAsia="zh-CN"/>
        </w:rPr>
      </w:pPr>
      <w:r>
        <w:rPr>
          <w:rFonts w:eastAsia="SimSun"/>
          <w:lang w:eastAsia="zh-CN"/>
        </w:rPr>
        <w:t>According to methods specified in ITU-R documents, ChEG complete</w:t>
      </w:r>
      <w:r w:rsidR="009E39A9">
        <w:rPr>
          <w:rFonts w:eastAsia="SimSun"/>
          <w:lang w:eastAsia="zh-CN"/>
        </w:rPr>
        <w:t>d</w:t>
      </w:r>
      <w:r>
        <w:rPr>
          <w:rFonts w:eastAsia="SimSun"/>
          <w:lang w:eastAsia="zh-CN"/>
        </w:rPr>
        <w:t xml:space="preserve"> evaluation</w:t>
      </w:r>
      <w:r w:rsidR="000712E0">
        <w:rPr>
          <w:rFonts w:eastAsia="SimSun"/>
          <w:lang w:eastAsia="zh-CN"/>
        </w:rPr>
        <w:t>s</w:t>
      </w:r>
      <w:r>
        <w:rPr>
          <w:rFonts w:eastAsia="SimSun"/>
          <w:lang w:eastAsia="zh-CN"/>
        </w:rPr>
        <w:t xml:space="preserve"> on the submissions in Docs. IMT-</w:t>
      </w:r>
      <w:r>
        <w:rPr>
          <w:rFonts w:eastAsia="SimSun" w:hint="eastAsia"/>
          <w:lang w:eastAsia="zh-CN"/>
        </w:rPr>
        <w:t>2020</w:t>
      </w:r>
      <w:r>
        <w:rPr>
          <w:rFonts w:eastAsia="SimSun"/>
          <w:lang w:eastAsia="zh-CN"/>
        </w:rPr>
        <w:t>/</w:t>
      </w:r>
      <w:r w:rsidR="007D37FC">
        <w:rPr>
          <w:rFonts w:eastAsia="SimSun"/>
          <w:lang w:eastAsia="zh-CN"/>
        </w:rPr>
        <w:t xml:space="preserve">13, </w:t>
      </w:r>
      <w:r>
        <w:rPr>
          <w:rFonts w:eastAsia="SimSun" w:hint="eastAsia"/>
          <w:lang w:eastAsia="zh-CN"/>
        </w:rPr>
        <w:t>14</w:t>
      </w:r>
      <w:r>
        <w:rPr>
          <w:rFonts w:eastAsia="SimSun"/>
          <w:lang w:eastAsia="zh-CN"/>
        </w:rPr>
        <w:t xml:space="preserve">, </w:t>
      </w:r>
      <w:r>
        <w:rPr>
          <w:rFonts w:eastAsia="SimSun" w:hint="eastAsia"/>
          <w:lang w:eastAsia="zh-CN"/>
        </w:rPr>
        <w:t>15</w:t>
      </w:r>
      <w:r>
        <w:rPr>
          <w:rFonts w:eastAsia="SimSun"/>
          <w:lang w:eastAsia="zh-CN"/>
        </w:rPr>
        <w:t xml:space="preserve">, </w:t>
      </w:r>
      <w:r>
        <w:rPr>
          <w:rFonts w:eastAsia="SimSun" w:hint="eastAsia"/>
          <w:lang w:eastAsia="zh-CN"/>
        </w:rPr>
        <w:t>16</w:t>
      </w:r>
      <w:r>
        <w:rPr>
          <w:rFonts w:eastAsia="SimSun"/>
          <w:lang w:eastAsia="zh-CN"/>
        </w:rPr>
        <w:t xml:space="preserve"> (i.e. “3GPP technology”) and provides assessment and evaluation results. </w:t>
      </w:r>
    </w:p>
    <w:p w:rsidR="00171E72" w:rsidRDefault="00676561">
      <w:pPr>
        <w:rPr>
          <w:rFonts w:eastAsia="SimSun"/>
          <w:lang w:eastAsia="zh-CN"/>
        </w:rPr>
      </w:pPr>
      <w:r>
        <w:rPr>
          <w:rFonts w:eastAsia="SimSun"/>
          <w:lang w:eastAsia="zh-CN"/>
        </w:rPr>
        <w:t>ChEG identifies that for the evaluated submissions in Docs. IMT-</w:t>
      </w:r>
      <w:r>
        <w:rPr>
          <w:rFonts w:eastAsia="SimSun" w:hint="eastAsia"/>
          <w:lang w:eastAsia="zh-CN"/>
        </w:rPr>
        <w:t>2020</w:t>
      </w:r>
      <w:r>
        <w:rPr>
          <w:rFonts w:eastAsia="SimSun"/>
          <w:lang w:eastAsia="zh-CN"/>
        </w:rPr>
        <w:t>/</w:t>
      </w:r>
      <w:r w:rsidR="007D37FC">
        <w:rPr>
          <w:rFonts w:eastAsia="SimSun"/>
          <w:lang w:eastAsia="zh-CN"/>
        </w:rPr>
        <w:t xml:space="preserve">13, </w:t>
      </w:r>
      <w:r>
        <w:rPr>
          <w:rFonts w:eastAsia="SimSun" w:hint="eastAsia"/>
          <w:lang w:eastAsia="zh-CN"/>
        </w:rPr>
        <w:t>14</w:t>
      </w:r>
      <w:r>
        <w:rPr>
          <w:rFonts w:eastAsia="SimSun"/>
          <w:lang w:eastAsia="zh-CN"/>
        </w:rPr>
        <w:t xml:space="preserve">, </w:t>
      </w:r>
      <w:r>
        <w:rPr>
          <w:rFonts w:eastAsia="SimSun" w:hint="eastAsia"/>
          <w:lang w:eastAsia="zh-CN"/>
        </w:rPr>
        <w:t>15</w:t>
      </w:r>
      <w:r>
        <w:rPr>
          <w:rFonts w:eastAsia="SimSun"/>
          <w:lang w:eastAsia="zh-CN"/>
        </w:rPr>
        <w:t xml:space="preserve">, </w:t>
      </w:r>
      <w:r>
        <w:rPr>
          <w:rFonts w:eastAsia="SimSun" w:hint="eastAsia"/>
          <w:lang w:eastAsia="zh-CN"/>
        </w:rPr>
        <w:t>16</w:t>
      </w:r>
    </w:p>
    <w:p w:rsidR="00171E72" w:rsidRDefault="00676561">
      <w:pPr>
        <w:pStyle w:val="enumlev1"/>
        <w:rPr>
          <w:rFonts w:eastAsia="SimSun"/>
          <w:lang w:eastAsia="zh-CN"/>
        </w:rPr>
      </w:pPr>
      <w:r>
        <w:rPr>
          <w:rFonts w:eastAsia="SimSun"/>
          <w:lang w:eastAsia="zh-CN"/>
        </w:rPr>
        <w:t>–</w:t>
      </w:r>
      <w:r>
        <w:rPr>
          <w:rFonts w:eastAsia="SimSun"/>
          <w:lang w:eastAsia="zh-CN"/>
        </w:rPr>
        <w:tab/>
      </w:r>
      <w:r>
        <w:rPr>
          <w:rFonts w:eastAsia="SimSun" w:hint="eastAsia"/>
          <w:lang w:eastAsia="zh-CN"/>
        </w:rPr>
        <w:t xml:space="preserve">3GPP </w:t>
      </w:r>
      <w:r w:rsidR="009E39A9">
        <w:rPr>
          <w:rFonts w:eastAsia="SimSun"/>
          <w:lang w:eastAsia="zh-CN"/>
        </w:rPr>
        <w:t>S</w:t>
      </w:r>
      <w:r>
        <w:rPr>
          <w:rFonts w:eastAsia="SimSun"/>
          <w:lang w:eastAsia="zh-CN"/>
        </w:rPr>
        <w:t>RIT</w:t>
      </w:r>
      <w:r>
        <w:rPr>
          <w:rFonts w:eastAsia="SimSun" w:hint="eastAsia"/>
          <w:lang w:eastAsia="zh-CN"/>
        </w:rPr>
        <w:t xml:space="preserve"> </w:t>
      </w:r>
      <w:r>
        <w:rPr>
          <w:rFonts w:eastAsia="SimSun"/>
          <w:lang w:eastAsia="zh-CN"/>
        </w:rPr>
        <w:t>meet</w:t>
      </w:r>
      <w:r w:rsidR="0031568E">
        <w:rPr>
          <w:rFonts w:eastAsia="SimSun" w:hint="eastAsia"/>
          <w:lang w:eastAsia="zh-CN"/>
        </w:rPr>
        <w:t>s</w:t>
      </w:r>
      <w:r>
        <w:rPr>
          <w:rFonts w:eastAsia="SimSun"/>
          <w:lang w:eastAsia="zh-CN"/>
        </w:rPr>
        <w:t xml:space="preserve"> the minimum requirements in all f</w:t>
      </w:r>
      <w:r>
        <w:rPr>
          <w:rFonts w:eastAsia="SimSun" w:hint="eastAsia"/>
          <w:lang w:eastAsia="zh-CN"/>
        </w:rPr>
        <w:t>ive</w:t>
      </w:r>
      <w:r>
        <w:rPr>
          <w:rFonts w:eastAsia="SimSun"/>
          <w:lang w:eastAsia="zh-CN"/>
        </w:rPr>
        <w:t xml:space="preserve"> required test environments</w:t>
      </w:r>
      <w:r>
        <w:rPr>
          <w:rFonts w:eastAsia="SimSun" w:hint="eastAsia"/>
          <w:lang w:eastAsia="zh-CN"/>
        </w:rPr>
        <w:t>.</w:t>
      </w:r>
    </w:p>
    <w:p w:rsidR="00171E72" w:rsidRDefault="00676561">
      <w:pPr>
        <w:pStyle w:val="enumlev1"/>
        <w:rPr>
          <w:rFonts w:eastAsia="SimSun"/>
          <w:lang w:eastAsia="zh-CN"/>
        </w:rPr>
      </w:pPr>
      <w:r>
        <w:rPr>
          <w:rFonts w:eastAsia="SimSun"/>
          <w:lang w:eastAsia="zh-CN"/>
        </w:rPr>
        <w:t>–</w:t>
      </w:r>
      <w:r>
        <w:rPr>
          <w:rFonts w:eastAsia="SimSun"/>
          <w:lang w:eastAsia="zh-CN"/>
        </w:rPr>
        <w:tab/>
      </w:r>
      <w:r>
        <w:rPr>
          <w:rFonts w:eastAsia="SimSun" w:hint="eastAsia"/>
          <w:lang w:eastAsia="zh-CN"/>
        </w:rPr>
        <w:t>3GPP</w:t>
      </w:r>
      <w:r>
        <w:rPr>
          <w:rFonts w:eastAsia="SimSun"/>
          <w:lang w:eastAsia="zh-CN"/>
        </w:rPr>
        <w:t xml:space="preserve"> </w:t>
      </w:r>
      <w:r w:rsidR="009E39A9">
        <w:rPr>
          <w:rFonts w:eastAsia="SimSun"/>
          <w:lang w:eastAsia="zh-CN"/>
        </w:rPr>
        <w:t xml:space="preserve">NR </w:t>
      </w:r>
      <w:r>
        <w:rPr>
          <w:rFonts w:eastAsia="SimSun"/>
          <w:lang w:eastAsia="zh-CN"/>
        </w:rPr>
        <w:t>RIT meets the minimum requirements in all f</w:t>
      </w:r>
      <w:r>
        <w:rPr>
          <w:rFonts w:eastAsia="SimSun" w:hint="eastAsia"/>
          <w:lang w:eastAsia="zh-CN"/>
        </w:rPr>
        <w:t>ive</w:t>
      </w:r>
      <w:r>
        <w:rPr>
          <w:rFonts w:eastAsia="SimSun"/>
          <w:lang w:eastAsia="zh-CN"/>
        </w:rPr>
        <w:t xml:space="preserve"> required test environments</w:t>
      </w:r>
      <w:r>
        <w:rPr>
          <w:rFonts w:eastAsia="SimSun" w:hint="eastAsia"/>
          <w:lang w:eastAsia="zh-CN"/>
        </w:rPr>
        <w:t>.</w:t>
      </w:r>
    </w:p>
    <w:p w:rsidR="00676561" w:rsidRDefault="00676561" w:rsidP="00676561">
      <w:pPr>
        <w:pStyle w:val="enumlev1"/>
        <w:rPr>
          <w:rFonts w:eastAsia="SimSun"/>
          <w:lang w:eastAsia="zh-CN"/>
        </w:rPr>
      </w:pPr>
      <w:r>
        <w:rPr>
          <w:rFonts w:eastAsia="SimSun"/>
          <w:lang w:eastAsia="zh-CN"/>
        </w:rPr>
        <w:t>–</w:t>
      </w:r>
      <w:r>
        <w:rPr>
          <w:rFonts w:eastAsia="SimSun"/>
          <w:lang w:eastAsia="zh-CN"/>
        </w:rPr>
        <w:tab/>
      </w:r>
      <w:r>
        <w:rPr>
          <w:rFonts w:eastAsia="SimSun" w:hint="eastAsia"/>
          <w:lang w:eastAsia="zh-CN"/>
        </w:rPr>
        <w:t xml:space="preserve">China </w:t>
      </w:r>
      <w:r w:rsidR="0031568E" w:rsidRPr="0031568E">
        <w:rPr>
          <w:rFonts w:eastAsia="SimSun"/>
          <w:lang w:eastAsia="zh-CN"/>
        </w:rPr>
        <w:t>‘NR+NB-IoT’ RIT</w:t>
      </w:r>
      <w:r>
        <w:rPr>
          <w:rFonts w:eastAsia="SimSun"/>
          <w:lang w:eastAsia="zh-CN"/>
        </w:rPr>
        <w:t xml:space="preserve"> meets the minimum requirements in all f</w:t>
      </w:r>
      <w:r>
        <w:rPr>
          <w:rFonts w:eastAsia="SimSun" w:hint="eastAsia"/>
          <w:lang w:eastAsia="zh-CN"/>
        </w:rPr>
        <w:t>ive</w:t>
      </w:r>
      <w:r>
        <w:rPr>
          <w:rFonts w:eastAsia="SimSun"/>
          <w:lang w:eastAsia="zh-CN"/>
        </w:rPr>
        <w:t xml:space="preserve"> required test environments</w:t>
      </w:r>
      <w:r>
        <w:rPr>
          <w:rFonts w:eastAsia="SimSun" w:hint="eastAsia"/>
          <w:lang w:eastAsia="zh-CN"/>
        </w:rPr>
        <w:t>.</w:t>
      </w:r>
    </w:p>
    <w:p w:rsidR="007D37FC" w:rsidRPr="007D37FC" w:rsidRDefault="007D37FC" w:rsidP="00676561">
      <w:pPr>
        <w:pStyle w:val="enumlev1"/>
        <w:rPr>
          <w:rFonts w:eastAsia="SimSun"/>
          <w:lang w:eastAsia="zh-CN"/>
        </w:rPr>
      </w:pPr>
      <w:r>
        <w:rPr>
          <w:rFonts w:eastAsia="SimSun"/>
          <w:lang w:eastAsia="zh-CN"/>
        </w:rPr>
        <w:t>–</w:t>
      </w:r>
      <w:r>
        <w:rPr>
          <w:rFonts w:eastAsia="SimSun"/>
          <w:lang w:eastAsia="zh-CN"/>
        </w:rPr>
        <w:tab/>
        <w:t>Korea</w:t>
      </w:r>
      <w:r>
        <w:rPr>
          <w:rFonts w:eastAsia="SimSun" w:hint="eastAsia"/>
          <w:lang w:eastAsia="zh-CN"/>
        </w:rPr>
        <w:t xml:space="preserve"> </w:t>
      </w:r>
      <w:r w:rsidRPr="0031568E">
        <w:rPr>
          <w:rFonts w:eastAsia="SimSun"/>
          <w:lang w:eastAsia="zh-CN"/>
        </w:rPr>
        <w:t>‘NR’ RIT</w:t>
      </w:r>
      <w:r>
        <w:rPr>
          <w:rFonts w:eastAsia="SimSun"/>
          <w:lang w:eastAsia="zh-CN"/>
        </w:rPr>
        <w:t xml:space="preserve"> meets the minimum requirements in all f</w:t>
      </w:r>
      <w:r>
        <w:rPr>
          <w:rFonts w:eastAsia="SimSun" w:hint="eastAsia"/>
          <w:lang w:eastAsia="zh-CN"/>
        </w:rPr>
        <w:t>ive</w:t>
      </w:r>
      <w:r>
        <w:rPr>
          <w:rFonts w:eastAsia="SimSun"/>
          <w:lang w:eastAsia="zh-CN"/>
        </w:rPr>
        <w:t xml:space="preserve"> required test environments</w:t>
      </w:r>
      <w:r>
        <w:rPr>
          <w:rFonts w:eastAsia="SimSun" w:hint="eastAsia"/>
          <w:lang w:eastAsia="zh-CN"/>
        </w:rPr>
        <w:t>.</w:t>
      </w:r>
    </w:p>
    <w:p w:rsidR="00171E72" w:rsidRDefault="00676561">
      <w:pPr>
        <w:pStyle w:val="Heading1"/>
        <w:rPr>
          <w:lang w:eastAsia="zh-CN"/>
        </w:rPr>
      </w:pPr>
      <w:r>
        <w:rPr>
          <w:rFonts w:hint="eastAsia"/>
          <w:lang w:eastAsia="zh-CN"/>
        </w:rPr>
        <w:t xml:space="preserve">Annex </w:t>
      </w:r>
      <w:r>
        <w:rPr>
          <w:rFonts w:eastAsiaTheme="minorEastAsia" w:hint="eastAsia"/>
          <w:lang w:eastAsia="zh-CN"/>
        </w:rPr>
        <w:t>1</w:t>
      </w:r>
      <w:r>
        <w:rPr>
          <w:lang w:eastAsia="zh-CN"/>
        </w:rPr>
        <w:t>:</w:t>
      </w:r>
      <w:r>
        <w:rPr>
          <w:rFonts w:hint="eastAsia"/>
          <w:lang w:eastAsia="zh-CN"/>
        </w:rPr>
        <w:t xml:space="preserve"> </w:t>
      </w:r>
      <w:r>
        <w:rPr>
          <w:rFonts w:eastAsiaTheme="minorEastAsia" w:hint="eastAsia"/>
          <w:lang w:eastAsia="zh-CN"/>
        </w:rPr>
        <w:t>C</w:t>
      </w:r>
      <w:r>
        <w:rPr>
          <w:lang w:eastAsia="zh-CN"/>
        </w:rPr>
        <w:t xml:space="preserve">alibration </w:t>
      </w:r>
      <w:r>
        <w:rPr>
          <w:rFonts w:hint="eastAsia"/>
          <w:lang w:eastAsia="zh-CN"/>
        </w:rPr>
        <w:t>information</w:t>
      </w:r>
    </w:p>
    <w:p w:rsidR="00171E72" w:rsidRDefault="00676561">
      <w:pPr>
        <w:rPr>
          <w:rFonts w:eastAsiaTheme="minorEastAsia"/>
          <w:lang w:eastAsia="zh-CN"/>
        </w:rPr>
      </w:pPr>
      <w:r>
        <w:rPr>
          <w:rFonts w:hint="eastAsia"/>
          <w:szCs w:val="24"/>
          <w:lang w:eastAsia="zh-CN"/>
        </w:rPr>
        <w:t xml:space="preserve">These </w:t>
      </w:r>
      <w:r>
        <w:rPr>
          <w:szCs w:val="24"/>
          <w:lang w:eastAsia="zh-CN"/>
        </w:rPr>
        <w:t>calibration</w:t>
      </w:r>
      <w:r>
        <w:rPr>
          <w:rFonts w:hint="eastAsia"/>
          <w:szCs w:val="24"/>
          <w:lang w:eastAsia="zh-CN"/>
        </w:rPr>
        <w:t xml:space="preserve"> results can be found in the </w:t>
      </w:r>
      <w:r>
        <w:rPr>
          <w:szCs w:val="24"/>
          <w:lang w:eastAsia="zh-CN"/>
        </w:rPr>
        <w:t>attachment</w:t>
      </w:r>
      <w:r>
        <w:rPr>
          <w:rFonts w:hint="eastAsia"/>
          <w:szCs w:val="24"/>
          <w:lang w:eastAsia="zh-CN"/>
        </w:rPr>
        <w:t xml:space="preserve"> </w:t>
      </w:r>
      <w:r>
        <w:rPr>
          <w:szCs w:val="24"/>
          <w:lang w:eastAsia="zh-CN"/>
        </w:rPr>
        <w:t>“</w:t>
      </w:r>
      <w:r>
        <w:rPr>
          <w:rFonts w:hint="eastAsia"/>
          <w:szCs w:val="24"/>
          <w:lang w:eastAsia="zh-CN"/>
        </w:rPr>
        <w:t xml:space="preserve">ChEG </w:t>
      </w:r>
      <w:r>
        <w:rPr>
          <w:szCs w:val="24"/>
          <w:lang w:eastAsia="zh-CN"/>
        </w:rPr>
        <w:t>Calibration</w:t>
      </w:r>
      <w:r>
        <w:rPr>
          <w:rFonts w:hint="eastAsia"/>
          <w:szCs w:val="24"/>
          <w:lang w:eastAsia="zh-CN"/>
        </w:rPr>
        <w:t xml:space="preserve"> results.zip</w:t>
      </w:r>
      <w:r>
        <w:rPr>
          <w:szCs w:val="24"/>
          <w:lang w:eastAsia="zh-CN"/>
        </w:rPr>
        <w:t>”</w:t>
      </w:r>
      <w:r>
        <w:rPr>
          <w:rFonts w:hint="eastAsia"/>
          <w:szCs w:val="24"/>
          <w:lang w:eastAsia="zh-CN"/>
        </w:rPr>
        <w:t xml:space="preserve">. It is </w:t>
      </w:r>
      <w:r>
        <w:rPr>
          <w:szCs w:val="24"/>
          <w:lang w:eastAsia="zh-CN"/>
        </w:rPr>
        <w:t>notable</w:t>
      </w:r>
      <w:r>
        <w:rPr>
          <w:rFonts w:hint="eastAsia"/>
          <w:szCs w:val="24"/>
          <w:lang w:eastAsia="zh-CN"/>
        </w:rPr>
        <w:t xml:space="preserve"> that evaluation </w:t>
      </w:r>
      <w:r>
        <w:rPr>
          <w:szCs w:val="24"/>
          <w:lang w:eastAsia="zh-CN"/>
        </w:rPr>
        <w:t>configurations</w:t>
      </w:r>
      <w:r>
        <w:rPr>
          <w:rFonts w:hint="eastAsia"/>
          <w:szCs w:val="24"/>
          <w:lang w:eastAsia="zh-CN"/>
        </w:rPr>
        <w:t xml:space="preserve"> of each test </w:t>
      </w:r>
      <w:r>
        <w:rPr>
          <w:szCs w:val="24"/>
          <w:lang w:eastAsia="zh-CN"/>
        </w:rPr>
        <w:t>environment</w:t>
      </w:r>
      <w:r>
        <w:rPr>
          <w:rFonts w:hint="eastAsia"/>
          <w:szCs w:val="24"/>
          <w:lang w:eastAsia="zh-CN"/>
        </w:rPr>
        <w:t xml:space="preserve"> </w:t>
      </w:r>
      <w:r>
        <w:rPr>
          <w:szCs w:val="24"/>
          <w:lang w:eastAsia="zh-CN"/>
        </w:rPr>
        <w:t xml:space="preserve">refer to </w:t>
      </w:r>
      <w:r>
        <w:rPr>
          <w:rFonts w:hint="eastAsia"/>
          <w:szCs w:val="24"/>
          <w:lang w:eastAsia="zh-CN"/>
        </w:rPr>
        <w:t>Report ITU-R M.2412 and received</w:t>
      </w:r>
      <w:r>
        <w:rPr>
          <w:rFonts w:hint="eastAsia"/>
          <w:lang w:eastAsia="zh-CN"/>
        </w:rPr>
        <w:t xml:space="preserve"> l</w:t>
      </w:r>
      <w:r>
        <w:t>iaison</w:t>
      </w:r>
      <w:r>
        <w:rPr>
          <w:rFonts w:hint="eastAsia"/>
          <w:szCs w:val="24"/>
          <w:lang w:eastAsia="zh-CN"/>
        </w:rPr>
        <w:t xml:space="preserve"> </w:t>
      </w:r>
      <w:r>
        <w:rPr>
          <w:szCs w:val="24"/>
          <w:lang w:eastAsia="zh-CN"/>
        </w:rPr>
        <w:t>statement</w:t>
      </w:r>
      <w:r>
        <w:rPr>
          <w:rFonts w:hint="eastAsia"/>
          <w:szCs w:val="24"/>
          <w:lang w:eastAsia="zh-CN"/>
        </w:rPr>
        <w:t xml:space="preserve"> from </w:t>
      </w:r>
      <w:r>
        <w:rPr>
          <w:szCs w:val="24"/>
          <w:lang w:eastAsia="zh-CN"/>
        </w:rPr>
        <w:t>3GPP.</w:t>
      </w:r>
      <w:r>
        <w:rPr>
          <w:szCs w:val="24"/>
          <w:vertAlign w:val="superscript"/>
          <w:lang w:eastAsia="zh-CN"/>
        </w:rPr>
        <w:t xml:space="preserve"> </w:t>
      </w:r>
      <w:r>
        <w:rPr>
          <w:szCs w:val="24"/>
          <w:lang w:eastAsia="zh-CN"/>
        </w:rPr>
        <w:t>T</w:t>
      </w:r>
      <w:r>
        <w:rPr>
          <w:rFonts w:hint="eastAsia"/>
          <w:szCs w:val="24"/>
          <w:lang w:eastAsia="zh-CN"/>
        </w:rPr>
        <w:t xml:space="preserve">he </w:t>
      </w:r>
      <w:r>
        <w:rPr>
          <w:szCs w:val="24"/>
          <w:lang w:eastAsia="zh-CN"/>
        </w:rPr>
        <w:t>comparison</w:t>
      </w:r>
      <w:r>
        <w:rPr>
          <w:rFonts w:hint="eastAsia"/>
          <w:szCs w:val="24"/>
          <w:lang w:eastAsia="zh-CN"/>
        </w:rPr>
        <w:t xml:space="preserve"> between ChEG and 3GPP</w:t>
      </w:r>
      <w:r>
        <w:rPr>
          <w:szCs w:val="24"/>
          <w:lang w:eastAsia="zh-CN"/>
        </w:rPr>
        <w:t>’</w:t>
      </w:r>
      <w:r>
        <w:rPr>
          <w:rFonts w:hint="eastAsia"/>
          <w:szCs w:val="24"/>
          <w:lang w:eastAsia="zh-CN"/>
        </w:rPr>
        <w:t xml:space="preserve">s </w:t>
      </w:r>
      <w:r>
        <w:rPr>
          <w:szCs w:val="24"/>
          <w:lang w:eastAsia="zh-CN"/>
        </w:rPr>
        <w:t>calibration</w:t>
      </w:r>
      <w:r>
        <w:rPr>
          <w:rFonts w:hint="eastAsia"/>
          <w:szCs w:val="24"/>
          <w:lang w:eastAsia="zh-CN"/>
        </w:rPr>
        <w:t xml:space="preserve"> can be found in Table A1, in which</w:t>
      </w:r>
      <w:r>
        <w:rPr>
          <w:szCs w:val="24"/>
          <w:lang w:eastAsia="zh-CN"/>
        </w:rPr>
        <w:t xml:space="preserve"> it</w:t>
      </w:r>
      <w:r>
        <w:t xml:space="preserve"> is observed that the calibration results from all members are well aligned. The </w:t>
      </w:r>
      <w:r>
        <w:rPr>
          <w:rFonts w:hint="eastAsia"/>
          <w:lang w:eastAsia="zh-CN"/>
        </w:rPr>
        <w:t>difference</w:t>
      </w:r>
      <w:r>
        <w:rPr>
          <w:lang w:eastAsia="zh-CN"/>
        </w:rPr>
        <w:t xml:space="preserve"> of </w:t>
      </w:r>
      <w:r>
        <w:rPr>
          <w:rFonts w:hint="eastAsia"/>
          <w:lang w:eastAsia="zh-CN"/>
        </w:rPr>
        <w:t xml:space="preserve">fifth </w:t>
      </w:r>
      <w:r>
        <w:rPr>
          <w:lang w:eastAsia="zh-CN"/>
        </w:rPr>
        <w:t>percentage</w:t>
      </w:r>
      <w:r>
        <w:rPr>
          <w:rFonts w:hint="eastAsia"/>
          <w:lang w:eastAsia="zh-CN"/>
        </w:rPr>
        <w:t xml:space="preserve"> point of CDF</w:t>
      </w:r>
      <w:r>
        <w:t xml:space="preserve"> in DL geometry (wideband SINR)</w:t>
      </w:r>
      <w:r>
        <w:rPr>
          <w:rFonts w:hint="eastAsia"/>
          <w:lang w:eastAsia="zh-CN"/>
        </w:rPr>
        <w:t xml:space="preserve"> results between ChEG and 3GPP</w:t>
      </w:r>
      <w:r>
        <w:t xml:space="preserve"> are typically within </w:t>
      </w:r>
      <w:r>
        <w:rPr>
          <w:rFonts w:hint="eastAsia"/>
          <w:lang w:eastAsia="zh-CN"/>
        </w:rPr>
        <w:t>0.01</w:t>
      </w:r>
      <w:r>
        <w:t>~</w:t>
      </w:r>
      <w:r>
        <w:rPr>
          <w:rFonts w:hint="eastAsia"/>
          <w:lang w:eastAsia="zh-CN"/>
        </w:rPr>
        <w:t>0.29</w:t>
      </w:r>
      <w:r>
        <w:t xml:space="preserve"> dB</w:t>
      </w:r>
      <w:r>
        <w:rPr>
          <w:rFonts w:hint="eastAsia"/>
          <w:lang w:eastAsia="zh-CN"/>
        </w:rPr>
        <w:t xml:space="preserve">; while the difference of </w:t>
      </w:r>
      <w:r>
        <w:rPr>
          <w:rFonts w:hint="eastAsia"/>
        </w:rPr>
        <w:t>C</w:t>
      </w:r>
      <w:r>
        <w:rPr>
          <w:rFonts w:hint="eastAsia"/>
          <w:lang w:eastAsia="zh-CN"/>
        </w:rPr>
        <w:t xml:space="preserve">oupling </w:t>
      </w:r>
      <w:r>
        <w:rPr>
          <w:rFonts w:hint="eastAsia"/>
        </w:rPr>
        <w:t>L</w:t>
      </w:r>
      <w:r>
        <w:rPr>
          <w:rFonts w:hint="eastAsia"/>
          <w:lang w:eastAsia="zh-CN"/>
        </w:rPr>
        <w:t>oss is less 0.53</w:t>
      </w:r>
      <w:r>
        <w:rPr>
          <w:lang w:eastAsia="zh-CN"/>
        </w:rPr>
        <w:t> </w:t>
      </w:r>
      <w:r>
        <w:rPr>
          <w:rFonts w:hint="eastAsia"/>
          <w:lang w:eastAsia="zh-CN"/>
        </w:rPr>
        <w:t>dB</w:t>
      </w:r>
      <w:r>
        <w:t>.</w:t>
      </w:r>
    </w:p>
    <w:p w:rsidR="00E3318C" w:rsidRDefault="00676561" w:rsidP="00E3318C">
      <w:pPr>
        <w:pStyle w:val="TableNo"/>
        <w:rPr>
          <w:shd w:val="clear" w:color="auto" w:fill="FFFFFF"/>
          <w:lang w:eastAsia="zh-CN"/>
        </w:rPr>
      </w:pPr>
      <w:r>
        <w:rPr>
          <w:rFonts w:hint="eastAsia"/>
          <w:shd w:val="clear" w:color="auto" w:fill="FFFFFF"/>
          <w:lang w:eastAsia="zh-CN"/>
        </w:rPr>
        <w:t xml:space="preserve">Table A1 </w:t>
      </w:r>
    </w:p>
    <w:p w:rsidR="00171E72" w:rsidRDefault="00676561" w:rsidP="00E3318C">
      <w:pPr>
        <w:pStyle w:val="TableTitle"/>
      </w:pPr>
      <w:r>
        <w:rPr>
          <w:rFonts w:hint="eastAsia"/>
          <w:shd w:val="clear" w:color="auto" w:fill="FFFFFF"/>
        </w:rPr>
        <w:t>C</w:t>
      </w:r>
      <w:r>
        <w:rPr>
          <w:shd w:val="clear" w:color="auto" w:fill="FFFFFF"/>
        </w:rPr>
        <w:t>onclusion</w:t>
      </w:r>
      <w:r>
        <w:rPr>
          <w:rFonts w:hint="eastAsia"/>
          <w:shd w:val="clear" w:color="auto" w:fill="FFFFFF"/>
        </w:rPr>
        <w:t xml:space="preserve"> on ChEG </w:t>
      </w:r>
      <w:r>
        <w:rPr>
          <w:shd w:val="clear" w:color="auto" w:fill="FFFFFF"/>
        </w:rPr>
        <w:t>calibration</w:t>
      </w:r>
      <w:r>
        <w:rPr>
          <w:rFonts w:hint="eastAsia"/>
          <w:shd w:val="clear" w:color="auto" w:fill="FFFFFF"/>
        </w:rPr>
        <w:t xml:space="preserve"> results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1934"/>
        <w:gridCol w:w="1229"/>
        <w:gridCol w:w="1194"/>
        <w:gridCol w:w="1070"/>
        <w:gridCol w:w="1404"/>
        <w:gridCol w:w="1378"/>
      </w:tblGrid>
      <w:tr w:rsidR="00171E72" w:rsidTr="007F4C4F">
        <w:trPr>
          <w:trHeight w:val="465"/>
          <w:tblHeader/>
        </w:trPr>
        <w:tc>
          <w:tcPr>
            <w:tcW w:w="1646" w:type="dxa"/>
            <w:vMerge w:val="restart"/>
            <w:vAlign w:val="center"/>
          </w:tcPr>
          <w:p w:rsidR="00171E72" w:rsidRDefault="00676561" w:rsidP="00E3318C">
            <w:pPr>
              <w:pStyle w:val="Tablehead"/>
            </w:pPr>
            <w:r>
              <w:rPr>
                <w:rFonts w:hint="eastAsia"/>
              </w:rPr>
              <w:t xml:space="preserve">Test </w:t>
            </w:r>
            <w:r>
              <w:t>Environment</w:t>
            </w:r>
          </w:p>
        </w:tc>
        <w:tc>
          <w:tcPr>
            <w:tcW w:w="1934" w:type="dxa"/>
            <w:vMerge w:val="restart"/>
            <w:vAlign w:val="center"/>
          </w:tcPr>
          <w:p w:rsidR="00171E72" w:rsidRDefault="00676561" w:rsidP="00E3318C">
            <w:pPr>
              <w:pStyle w:val="Tablehead"/>
            </w:pPr>
            <w:r>
              <w:rPr>
                <w:rFonts w:hint="eastAsia"/>
              </w:rPr>
              <w:t>Evaluation Configuration</w:t>
            </w:r>
          </w:p>
        </w:tc>
        <w:tc>
          <w:tcPr>
            <w:tcW w:w="2423" w:type="dxa"/>
            <w:gridSpan w:val="2"/>
            <w:vMerge w:val="restart"/>
            <w:vAlign w:val="center"/>
          </w:tcPr>
          <w:p w:rsidR="00171E72" w:rsidRDefault="00676561" w:rsidP="00E3318C">
            <w:pPr>
              <w:pStyle w:val="Tablehead"/>
            </w:pPr>
            <w:r>
              <w:rPr>
                <w:rFonts w:hint="eastAsia"/>
              </w:rPr>
              <w:t>Channel model</w:t>
            </w:r>
          </w:p>
        </w:tc>
        <w:tc>
          <w:tcPr>
            <w:tcW w:w="1070" w:type="dxa"/>
            <w:vMerge w:val="restart"/>
            <w:vAlign w:val="center"/>
          </w:tcPr>
          <w:p w:rsidR="00171E72" w:rsidRDefault="00676561" w:rsidP="00E3318C">
            <w:pPr>
              <w:pStyle w:val="Tablehead"/>
            </w:pPr>
            <w:r>
              <w:rPr>
                <w:rFonts w:hint="eastAsia"/>
              </w:rPr>
              <w:t>Number of samples</w:t>
            </w:r>
          </w:p>
        </w:tc>
        <w:tc>
          <w:tcPr>
            <w:tcW w:w="2782" w:type="dxa"/>
            <w:gridSpan w:val="2"/>
            <w:vAlign w:val="center"/>
          </w:tcPr>
          <w:p w:rsidR="00171E72" w:rsidRDefault="00676561" w:rsidP="00E3318C">
            <w:pPr>
              <w:pStyle w:val="Tablehead"/>
            </w:pPr>
            <w:r>
              <w:rPr>
                <w:rFonts w:hint="eastAsia"/>
                <w:lang w:eastAsia="zh-CN"/>
              </w:rPr>
              <w:t xml:space="preserve">50% CDF on </w:t>
            </w:r>
            <w:r>
              <w:rPr>
                <w:rFonts w:hint="eastAsia"/>
              </w:rPr>
              <w:t>Difference between 3GPP and ChEG</w:t>
            </w:r>
          </w:p>
        </w:tc>
      </w:tr>
      <w:tr w:rsidR="00171E72" w:rsidTr="007F4C4F">
        <w:trPr>
          <w:trHeight w:val="465"/>
          <w:tblHeader/>
        </w:trPr>
        <w:tc>
          <w:tcPr>
            <w:tcW w:w="1646" w:type="dxa"/>
            <w:vMerge/>
            <w:vAlign w:val="center"/>
          </w:tcPr>
          <w:p w:rsidR="00171E72" w:rsidRDefault="00171E72" w:rsidP="00E3318C">
            <w:pPr>
              <w:pStyle w:val="Tablehead"/>
            </w:pPr>
          </w:p>
        </w:tc>
        <w:tc>
          <w:tcPr>
            <w:tcW w:w="1934" w:type="dxa"/>
            <w:vMerge/>
            <w:vAlign w:val="center"/>
          </w:tcPr>
          <w:p w:rsidR="00171E72" w:rsidRDefault="00171E72" w:rsidP="00E3318C">
            <w:pPr>
              <w:pStyle w:val="Tablehead"/>
            </w:pPr>
          </w:p>
        </w:tc>
        <w:tc>
          <w:tcPr>
            <w:tcW w:w="2423" w:type="dxa"/>
            <w:gridSpan w:val="2"/>
            <w:vMerge/>
            <w:vAlign w:val="center"/>
          </w:tcPr>
          <w:p w:rsidR="00171E72" w:rsidRDefault="00171E72" w:rsidP="00E3318C">
            <w:pPr>
              <w:pStyle w:val="Tablehead"/>
            </w:pPr>
          </w:p>
        </w:tc>
        <w:tc>
          <w:tcPr>
            <w:tcW w:w="1070" w:type="dxa"/>
            <w:vMerge/>
            <w:vAlign w:val="center"/>
          </w:tcPr>
          <w:p w:rsidR="00171E72" w:rsidRDefault="00171E72" w:rsidP="00E3318C">
            <w:pPr>
              <w:pStyle w:val="Tablehead"/>
            </w:pPr>
          </w:p>
        </w:tc>
        <w:tc>
          <w:tcPr>
            <w:tcW w:w="1404" w:type="dxa"/>
            <w:vAlign w:val="center"/>
          </w:tcPr>
          <w:p w:rsidR="00171E72" w:rsidRDefault="00676561" w:rsidP="00E3318C">
            <w:pPr>
              <w:pStyle w:val="Tablehead"/>
              <w:rPr>
                <w:lang w:eastAsia="zh-CN"/>
              </w:rPr>
            </w:pPr>
            <w:r>
              <w:rPr>
                <w:rFonts w:hint="eastAsia"/>
              </w:rPr>
              <w:t>C</w:t>
            </w:r>
            <w:r>
              <w:rPr>
                <w:rFonts w:hint="eastAsia"/>
                <w:lang w:eastAsia="zh-CN"/>
              </w:rPr>
              <w:t xml:space="preserve">oupling </w:t>
            </w:r>
            <w:r>
              <w:rPr>
                <w:rFonts w:hint="eastAsia"/>
              </w:rPr>
              <w:t>L</w:t>
            </w:r>
            <w:r>
              <w:rPr>
                <w:rFonts w:hint="eastAsia"/>
                <w:lang w:eastAsia="zh-CN"/>
              </w:rPr>
              <w:t>oss</w:t>
            </w:r>
          </w:p>
        </w:tc>
        <w:tc>
          <w:tcPr>
            <w:tcW w:w="1378" w:type="dxa"/>
            <w:vAlign w:val="center"/>
          </w:tcPr>
          <w:p w:rsidR="00171E72" w:rsidRDefault="00676561" w:rsidP="00E3318C">
            <w:pPr>
              <w:pStyle w:val="Tablehead"/>
            </w:pPr>
            <w:r>
              <w:t>DL geometry</w:t>
            </w:r>
          </w:p>
        </w:tc>
      </w:tr>
      <w:tr w:rsidR="00171E72">
        <w:trPr>
          <w:trHeight w:val="158"/>
        </w:trPr>
        <w:tc>
          <w:tcPr>
            <w:tcW w:w="1646" w:type="dxa"/>
            <w:vMerge w:val="restart"/>
            <w:vAlign w:val="center"/>
          </w:tcPr>
          <w:p w:rsidR="00171E72" w:rsidRPr="002216F5" w:rsidRDefault="00676561">
            <w:pPr>
              <w:jc w:val="center"/>
              <w:rPr>
                <w:sz w:val="20"/>
              </w:rPr>
            </w:pPr>
            <w:r w:rsidRPr="002216F5">
              <w:rPr>
                <w:rFonts w:hint="eastAsia"/>
                <w:sz w:val="20"/>
              </w:rPr>
              <w:t>Indoor Hotspot-eMBB</w:t>
            </w: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A (4GHz)</w:t>
            </w:r>
          </w:p>
        </w:tc>
        <w:tc>
          <w:tcPr>
            <w:tcW w:w="1229" w:type="dxa"/>
            <w:vMerge w:val="restart"/>
            <w:vAlign w:val="center"/>
          </w:tcPr>
          <w:p w:rsidR="00171E72" w:rsidRPr="007F4C4F" w:rsidRDefault="00676561" w:rsidP="007F4C4F">
            <w:pPr>
              <w:pStyle w:val="Tabletext"/>
              <w:rPr>
                <w:sz w:val="20"/>
              </w:rPr>
            </w:pPr>
            <w:r w:rsidRPr="007F4C4F">
              <w:rPr>
                <w:rFonts w:hint="eastAsia"/>
                <w:sz w:val="20"/>
              </w:rPr>
              <w:t>Channel model A</w:t>
            </w:r>
          </w:p>
        </w:tc>
        <w:tc>
          <w:tcPr>
            <w:tcW w:w="1194" w:type="dxa"/>
            <w:vAlign w:val="center"/>
          </w:tcPr>
          <w:p w:rsidR="00171E72" w:rsidRPr="007F4C4F" w:rsidRDefault="00676561" w:rsidP="007F4C4F">
            <w:pPr>
              <w:pStyle w:val="Tabletext"/>
              <w:rPr>
                <w:sz w:val="20"/>
              </w:rPr>
            </w:pPr>
            <w:r w:rsidRPr="007F4C4F">
              <w:rPr>
                <w:rFonts w:hint="eastAsia"/>
                <w:sz w:val="20"/>
              </w:rPr>
              <w:t>12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0.09</w:t>
            </w:r>
            <w:r w:rsidRPr="007F4C4F">
              <w:rPr>
                <w:rFonts w:hint="eastAsia"/>
                <w:sz w:val="20"/>
              </w:rPr>
              <w:t xml:space="preserve"> 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0.04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1229" w:type="dxa"/>
            <w:vMerge/>
            <w:vAlign w:val="center"/>
          </w:tcPr>
          <w:p w:rsidR="00171E72" w:rsidRPr="007F4C4F" w:rsidRDefault="00171E72" w:rsidP="007F4C4F">
            <w:pPr>
              <w:pStyle w:val="Tabletext"/>
              <w:rPr>
                <w:sz w:val="20"/>
              </w:rPr>
            </w:pPr>
          </w:p>
        </w:tc>
        <w:tc>
          <w:tcPr>
            <w:tcW w:w="1194" w:type="dxa"/>
            <w:vAlign w:val="center"/>
          </w:tcPr>
          <w:p w:rsidR="00171E72" w:rsidRPr="007F4C4F" w:rsidRDefault="00676561" w:rsidP="007F4C4F">
            <w:pPr>
              <w:pStyle w:val="Tabletext"/>
              <w:rPr>
                <w:sz w:val="20"/>
              </w:rPr>
            </w:pPr>
            <w:r w:rsidRPr="007F4C4F">
              <w:rPr>
                <w:rFonts w:hint="eastAsia"/>
                <w:sz w:val="20"/>
              </w:rPr>
              <w:t>36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0.06 </w:t>
            </w:r>
            <w:r w:rsidRPr="007F4C4F">
              <w:rPr>
                <w:rFonts w:hint="eastAsia"/>
                <w:sz w:val="20"/>
              </w:rPr>
              <w:t>dB</w:t>
            </w:r>
          </w:p>
        </w:tc>
      </w:tr>
      <w:tr w:rsidR="00171E72">
        <w:trPr>
          <w:trHeight w:val="158"/>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1229" w:type="dxa"/>
            <w:vMerge w:val="restart"/>
            <w:vAlign w:val="center"/>
          </w:tcPr>
          <w:p w:rsidR="00171E72" w:rsidRPr="007F4C4F" w:rsidRDefault="00676561" w:rsidP="007F4C4F">
            <w:pPr>
              <w:pStyle w:val="Tabletext"/>
              <w:rPr>
                <w:sz w:val="20"/>
              </w:rPr>
            </w:pPr>
            <w:r w:rsidRPr="007F4C4F">
              <w:rPr>
                <w:rFonts w:hint="eastAsia"/>
                <w:sz w:val="20"/>
              </w:rPr>
              <w:t>Channel model B</w:t>
            </w:r>
          </w:p>
        </w:tc>
        <w:tc>
          <w:tcPr>
            <w:tcW w:w="1194" w:type="dxa"/>
            <w:vAlign w:val="center"/>
          </w:tcPr>
          <w:p w:rsidR="00171E72" w:rsidRPr="007F4C4F" w:rsidRDefault="00676561" w:rsidP="007F4C4F">
            <w:pPr>
              <w:pStyle w:val="Tabletext"/>
              <w:rPr>
                <w:sz w:val="20"/>
              </w:rPr>
            </w:pPr>
            <w:r w:rsidRPr="007F4C4F">
              <w:rPr>
                <w:rFonts w:hint="eastAsia"/>
                <w:sz w:val="20"/>
              </w:rPr>
              <w:t>12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0.15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0.21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1229" w:type="dxa"/>
            <w:vMerge/>
            <w:vAlign w:val="center"/>
          </w:tcPr>
          <w:p w:rsidR="00171E72" w:rsidRPr="007F4C4F" w:rsidRDefault="00171E72" w:rsidP="007F4C4F">
            <w:pPr>
              <w:pStyle w:val="Tabletext"/>
              <w:rPr>
                <w:sz w:val="20"/>
              </w:rPr>
            </w:pPr>
          </w:p>
        </w:tc>
        <w:tc>
          <w:tcPr>
            <w:tcW w:w="1194" w:type="dxa"/>
            <w:vAlign w:val="center"/>
          </w:tcPr>
          <w:p w:rsidR="00171E72" w:rsidRPr="007F4C4F" w:rsidRDefault="00676561" w:rsidP="007F4C4F">
            <w:pPr>
              <w:pStyle w:val="Tabletext"/>
              <w:rPr>
                <w:sz w:val="20"/>
              </w:rPr>
            </w:pPr>
            <w:r w:rsidRPr="007F4C4F">
              <w:rPr>
                <w:rFonts w:hint="eastAsia"/>
                <w:sz w:val="20"/>
              </w:rPr>
              <w:t>36 TRxP</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0.09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0.02 </w:t>
            </w:r>
            <w:r w:rsidRPr="007F4C4F">
              <w:rPr>
                <w:rFonts w:hint="eastAsia"/>
                <w:sz w:val="20"/>
              </w:rPr>
              <w:t>dB</w:t>
            </w:r>
          </w:p>
        </w:tc>
      </w:tr>
      <w:tr w:rsidR="00171E72">
        <w:trPr>
          <w:trHeight w:val="158"/>
        </w:trPr>
        <w:tc>
          <w:tcPr>
            <w:tcW w:w="1646" w:type="dxa"/>
            <w:vMerge/>
            <w:vAlign w:val="center"/>
          </w:tcPr>
          <w:p w:rsidR="00171E72" w:rsidRDefault="00171E72">
            <w:pPr>
              <w:jc w:val="center"/>
            </w:pP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B (30GHz)</w:t>
            </w:r>
          </w:p>
        </w:tc>
        <w:tc>
          <w:tcPr>
            <w:tcW w:w="1229" w:type="dxa"/>
            <w:vMerge w:val="restart"/>
            <w:vAlign w:val="center"/>
          </w:tcPr>
          <w:p w:rsidR="00171E72" w:rsidRPr="007F4C4F" w:rsidRDefault="00676561" w:rsidP="007F4C4F">
            <w:pPr>
              <w:pStyle w:val="Tabletext"/>
              <w:rPr>
                <w:sz w:val="20"/>
              </w:rPr>
            </w:pPr>
            <w:r w:rsidRPr="007F4C4F">
              <w:rPr>
                <w:rFonts w:hint="eastAsia"/>
                <w:sz w:val="20"/>
              </w:rPr>
              <w:t>Channel model A/B</w:t>
            </w:r>
          </w:p>
        </w:tc>
        <w:tc>
          <w:tcPr>
            <w:tcW w:w="1194" w:type="dxa"/>
            <w:vAlign w:val="center"/>
          </w:tcPr>
          <w:p w:rsidR="00171E72" w:rsidRPr="007F4C4F" w:rsidRDefault="00676561" w:rsidP="007F4C4F">
            <w:pPr>
              <w:pStyle w:val="Tabletext"/>
              <w:rPr>
                <w:sz w:val="20"/>
              </w:rPr>
            </w:pPr>
            <w:r w:rsidRPr="007F4C4F">
              <w:rPr>
                <w:rFonts w:hint="eastAsia"/>
                <w:sz w:val="20"/>
              </w:rPr>
              <w:t>12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0.04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0.11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1229" w:type="dxa"/>
            <w:vMerge/>
            <w:vAlign w:val="center"/>
          </w:tcPr>
          <w:p w:rsidR="00171E72" w:rsidRPr="007F4C4F" w:rsidRDefault="00171E72" w:rsidP="007F4C4F">
            <w:pPr>
              <w:pStyle w:val="Tabletext"/>
              <w:rPr>
                <w:sz w:val="20"/>
              </w:rPr>
            </w:pPr>
          </w:p>
        </w:tc>
        <w:tc>
          <w:tcPr>
            <w:tcW w:w="1194" w:type="dxa"/>
            <w:vAlign w:val="center"/>
          </w:tcPr>
          <w:p w:rsidR="00171E72" w:rsidRPr="007F4C4F" w:rsidRDefault="00676561" w:rsidP="007F4C4F">
            <w:pPr>
              <w:pStyle w:val="Tabletext"/>
              <w:rPr>
                <w:sz w:val="20"/>
              </w:rPr>
            </w:pPr>
            <w:r w:rsidRPr="007F4C4F">
              <w:rPr>
                <w:rFonts w:hint="eastAsia"/>
                <w:sz w:val="20"/>
              </w:rPr>
              <w:t>36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0.05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0.26 </w:t>
            </w:r>
            <w:r w:rsidRPr="007F4C4F">
              <w:rPr>
                <w:rFonts w:hint="eastAsia"/>
                <w:sz w:val="20"/>
              </w:rPr>
              <w:t>dB</w:t>
            </w:r>
          </w:p>
        </w:tc>
      </w:tr>
      <w:tr w:rsidR="00171E72">
        <w:trPr>
          <w:trHeight w:val="158"/>
        </w:trPr>
        <w:tc>
          <w:tcPr>
            <w:tcW w:w="1646" w:type="dxa"/>
            <w:vMerge/>
            <w:vAlign w:val="center"/>
          </w:tcPr>
          <w:p w:rsidR="00171E72" w:rsidRDefault="00171E72">
            <w:pPr>
              <w:jc w:val="center"/>
            </w:pP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C (70GHz)</w:t>
            </w:r>
          </w:p>
        </w:tc>
        <w:tc>
          <w:tcPr>
            <w:tcW w:w="1229" w:type="dxa"/>
            <w:vMerge w:val="restart"/>
            <w:vAlign w:val="center"/>
          </w:tcPr>
          <w:p w:rsidR="00171E72" w:rsidRPr="007F4C4F" w:rsidRDefault="00676561" w:rsidP="007F4C4F">
            <w:pPr>
              <w:pStyle w:val="Tabletext"/>
              <w:rPr>
                <w:sz w:val="20"/>
              </w:rPr>
            </w:pPr>
            <w:r w:rsidRPr="007F4C4F">
              <w:rPr>
                <w:rFonts w:hint="eastAsia"/>
                <w:sz w:val="20"/>
              </w:rPr>
              <w:t>Channel model A/B</w:t>
            </w:r>
          </w:p>
        </w:tc>
        <w:tc>
          <w:tcPr>
            <w:tcW w:w="1194" w:type="dxa"/>
            <w:vAlign w:val="center"/>
          </w:tcPr>
          <w:p w:rsidR="00171E72" w:rsidRPr="007F4C4F" w:rsidRDefault="00676561" w:rsidP="007F4C4F">
            <w:pPr>
              <w:pStyle w:val="Tabletext"/>
              <w:rPr>
                <w:sz w:val="20"/>
              </w:rPr>
            </w:pPr>
            <w:r w:rsidRPr="007F4C4F">
              <w:rPr>
                <w:rFonts w:hint="eastAsia"/>
                <w:sz w:val="20"/>
              </w:rPr>
              <w:t>12 TRxP</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0.17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0.19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1229" w:type="dxa"/>
            <w:vMerge/>
            <w:vAlign w:val="center"/>
          </w:tcPr>
          <w:p w:rsidR="00171E72" w:rsidRPr="007F4C4F" w:rsidRDefault="00171E72" w:rsidP="007F4C4F">
            <w:pPr>
              <w:pStyle w:val="Tabletext"/>
              <w:rPr>
                <w:sz w:val="20"/>
              </w:rPr>
            </w:pPr>
          </w:p>
        </w:tc>
        <w:tc>
          <w:tcPr>
            <w:tcW w:w="1194" w:type="dxa"/>
            <w:vAlign w:val="center"/>
          </w:tcPr>
          <w:p w:rsidR="00171E72" w:rsidRPr="007F4C4F" w:rsidRDefault="00676561" w:rsidP="007F4C4F">
            <w:pPr>
              <w:pStyle w:val="Tabletext"/>
              <w:rPr>
                <w:sz w:val="20"/>
              </w:rPr>
            </w:pPr>
            <w:r w:rsidRPr="007F4C4F">
              <w:rPr>
                <w:rFonts w:hint="eastAsia"/>
                <w:sz w:val="20"/>
              </w:rPr>
              <w:t>36 TRxP</w:t>
            </w:r>
          </w:p>
        </w:tc>
        <w:tc>
          <w:tcPr>
            <w:tcW w:w="1070" w:type="dxa"/>
            <w:vAlign w:val="center"/>
          </w:tcPr>
          <w:p w:rsidR="00171E72" w:rsidRPr="007F4C4F" w:rsidRDefault="00676561" w:rsidP="007F4C4F">
            <w:pPr>
              <w:pStyle w:val="Tabletext"/>
              <w:rPr>
                <w:sz w:val="20"/>
              </w:rPr>
            </w:pPr>
            <w:r w:rsidRPr="007F4C4F">
              <w:rPr>
                <w:rFonts w:hint="eastAsia"/>
                <w:sz w:val="20"/>
              </w:rPr>
              <w:t>5</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0.13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0.02 </w:t>
            </w:r>
            <w:r w:rsidRPr="007F4C4F">
              <w:rPr>
                <w:rFonts w:hint="eastAsia"/>
                <w:sz w:val="20"/>
              </w:rPr>
              <w:t>dB</w:t>
            </w:r>
          </w:p>
        </w:tc>
      </w:tr>
      <w:tr w:rsidR="00171E72">
        <w:trPr>
          <w:trHeight w:val="158"/>
        </w:trPr>
        <w:tc>
          <w:tcPr>
            <w:tcW w:w="1646" w:type="dxa"/>
            <w:vMerge w:val="restart"/>
            <w:vAlign w:val="center"/>
          </w:tcPr>
          <w:p w:rsidR="00171E72" w:rsidRPr="002216F5" w:rsidRDefault="00676561">
            <w:pPr>
              <w:jc w:val="center"/>
              <w:rPr>
                <w:sz w:val="20"/>
              </w:rPr>
            </w:pPr>
            <w:r w:rsidRPr="002216F5">
              <w:rPr>
                <w:rFonts w:hint="eastAsia"/>
                <w:sz w:val="20"/>
              </w:rPr>
              <w:t>Dense Urban-eMBB</w:t>
            </w: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A (4GHz)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0.53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0.01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0.19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0.15 </w:t>
            </w:r>
            <w:r w:rsidRPr="007F4C4F">
              <w:rPr>
                <w:rFonts w:hint="eastAsia"/>
                <w:sz w:val="20"/>
              </w:rPr>
              <w:t>dB</w:t>
            </w:r>
          </w:p>
        </w:tc>
      </w:tr>
      <w:tr w:rsidR="00171E72">
        <w:trPr>
          <w:trHeight w:val="315"/>
        </w:trPr>
        <w:tc>
          <w:tcPr>
            <w:tcW w:w="1646" w:type="dxa"/>
            <w:vMerge/>
            <w:vAlign w:val="center"/>
          </w:tcPr>
          <w:p w:rsidR="00171E72" w:rsidRPr="002216F5" w:rsidRDefault="00171E72">
            <w:pPr>
              <w:jc w:val="center"/>
              <w:rPr>
                <w:sz w:val="20"/>
              </w:rPr>
            </w:pPr>
          </w:p>
        </w:tc>
        <w:tc>
          <w:tcPr>
            <w:tcW w:w="1934" w:type="dxa"/>
            <w:vAlign w:val="center"/>
          </w:tcPr>
          <w:p w:rsidR="00171E72" w:rsidRPr="007F4C4F" w:rsidRDefault="00676561" w:rsidP="007F4C4F">
            <w:pPr>
              <w:pStyle w:val="Tabletext"/>
              <w:rPr>
                <w:sz w:val="20"/>
              </w:rPr>
            </w:pPr>
            <w:r w:rsidRPr="007F4C4F">
              <w:rPr>
                <w:rFonts w:hint="eastAsia"/>
                <w:sz w:val="20"/>
              </w:rPr>
              <w:t>Config B (30GHz)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A/B</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0.17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0.57 </w:t>
            </w:r>
            <w:r w:rsidRPr="007F4C4F">
              <w:rPr>
                <w:rFonts w:hint="eastAsia"/>
                <w:sz w:val="20"/>
              </w:rPr>
              <w:t>dB</w:t>
            </w:r>
          </w:p>
        </w:tc>
      </w:tr>
      <w:tr w:rsidR="00171E72">
        <w:trPr>
          <w:trHeight w:val="158"/>
        </w:trPr>
        <w:tc>
          <w:tcPr>
            <w:tcW w:w="1646" w:type="dxa"/>
            <w:vMerge w:val="restart"/>
            <w:vAlign w:val="center"/>
          </w:tcPr>
          <w:p w:rsidR="00171E72" w:rsidRPr="002216F5" w:rsidRDefault="00676561">
            <w:pPr>
              <w:jc w:val="center"/>
              <w:rPr>
                <w:sz w:val="20"/>
              </w:rPr>
            </w:pPr>
            <w:r w:rsidRPr="002216F5">
              <w:rPr>
                <w:rFonts w:hint="eastAsia"/>
                <w:sz w:val="20"/>
              </w:rPr>
              <w:t>Rural-eMBB</w:t>
            </w:r>
          </w:p>
        </w:tc>
        <w:tc>
          <w:tcPr>
            <w:tcW w:w="1934" w:type="dxa"/>
            <w:vMerge w:val="restart"/>
            <w:vAlign w:val="center"/>
          </w:tcPr>
          <w:p w:rsidR="00171E72" w:rsidRPr="007F4C4F" w:rsidRDefault="00676561" w:rsidP="007F4C4F">
            <w:pPr>
              <w:pStyle w:val="Tabletext"/>
              <w:rPr>
                <w:sz w:val="20"/>
                <w:highlight w:val="yellow"/>
              </w:rPr>
            </w:pPr>
            <w:r w:rsidRPr="007F4C4F">
              <w:rPr>
                <w:rFonts w:hint="eastAsia"/>
                <w:sz w:val="20"/>
              </w:rPr>
              <w:t>Config A (1732m, 700MHz)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0.13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highlight w:val="yellow"/>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0.28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0.04 </w:t>
            </w:r>
            <w:r w:rsidRPr="007F4C4F">
              <w:rPr>
                <w:rFonts w:hint="eastAsia"/>
                <w:sz w:val="20"/>
              </w:rPr>
              <w:t>dB</w:t>
            </w:r>
          </w:p>
        </w:tc>
      </w:tr>
      <w:tr w:rsidR="00171E72">
        <w:trPr>
          <w:trHeight w:val="158"/>
        </w:trPr>
        <w:tc>
          <w:tcPr>
            <w:tcW w:w="1646" w:type="dxa"/>
            <w:vMerge/>
            <w:vAlign w:val="center"/>
          </w:tcPr>
          <w:p w:rsidR="00171E72" w:rsidRPr="002216F5" w:rsidRDefault="00171E72">
            <w:pPr>
              <w:jc w:val="center"/>
              <w:rPr>
                <w:sz w:val="20"/>
              </w:rPr>
            </w:pPr>
          </w:p>
        </w:tc>
        <w:tc>
          <w:tcPr>
            <w:tcW w:w="1934" w:type="dxa"/>
            <w:vMerge w:val="restart"/>
            <w:vAlign w:val="center"/>
          </w:tcPr>
          <w:p w:rsidR="00171E72" w:rsidRPr="007F4C4F" w:rsidRDefault="00676561" w:rsidP="007F4C4F">
            <w:pPr>
              <w:pStyle w:val="Tabletext"/>
              <w:rPr>
                <w:sz w:val="20"/>
                <w:highlight w:val="yellow"/>
              </w:rPr>
            </w:pPr>
            <w:r w:rsidRPr="007F4C4F">
              <w:rPr>
                <w:rFonts w:hint="eastAsia"/>
                <w:sz w:val="20"/>
              </w:rPr>
              <w:t>Config B (1732m, 4GHz)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0.45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0.26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highlight w:val="yellow"/>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7</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0.37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0.11 </w:t>
            </w:r>
            <w:r w:rsidRPr="007F4C4F">
              <w:rPr>
                <w:rFonts w:hint="eastAsia"/>
                <w:sz w:val="20"/>
              </w:rPr>
              <w:t>dB</w:t>
            </w:r>
          </w:p>
        </w:tc>
      </w:tr>
      <w:tr w:rsidR="00171E72">
        <w:trPr>
          <w:trHeight w:val="158"/>
        </w:trPr>
        <w:tc>
          <w:tcPr>
            <w:tcW w:w="1646" w:type="dxa"/>
            <w:vMerge/>
            <w:vAlign w:val="center"/>
          </w:tcPr>
          <w:p w:rsidR="00171E72" w:rsidRPr="002216F5" w:rsidRDefault="00171E72">
            <w:pPr>
              <w:jc w:val="center"/>
              <w:rPr>
                <w:sz w:val="20"/>
              </w:rPr>
            </w:pPr>
          </w:p>
        </w:tc>
        <w:tc>
          <w:tcPr>
            <w:tcW w:w="1934" w:type="dxa"/>
            <w:vMerge w:val="restart"/>
            <w:vAlign w:val="center"/>
          </w:tcPr>
          <w:p w:rsidR="00171E72" w:rsidRPr="007F4C4F" w:rsidRDefault="00676561" w:rsidP="007F4C4F">
            <w:pPr>
              <w:pStyle w:val="Tabletext"/>
              <w:rPr>
                <w:sz w:val="20"/>
                <w:highlight w:val="yellow"/>
              </w:rPr>
            </w:pPr>
            <w:r w:rsidRPr="007F4C4F">
              <w:rPr>
                <w:rFonts w:hint="eastAsia"/>
                <w:sz w:val="20"/>
              </w:rPr>
              <w:t>Config C (LMLC, 6km, 700MHz)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0.16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0.13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highlight w:val="yellow"/>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0.04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0.22 </w:t>
            </w:r>
            <w:r w:rsidRPr="007F4C4F">
              <w:rPr>
                <w:rFonts w:hint="eastAsia"/>
                <w:sz w:val="20"/>
              </w:rPr>
              <w:t>dB</w:t>
            </w:r>
          </w:p>
        </w:tc>
      </w:tr>
      <w:tr w:rsidR="00171E72">
        <w:trPr>
          <w:trHeight w:val="158"/>
        </w:trPr>
        <w:tc>
          <w:tcPr>
            <w:tcW w:w="1646" w:type="dxa"/>
            <w:vMerge w:val="restart"/>
            <w:vAlign w:val="center"/>
          </w:tcPr>
          <w:p w:rsidR="00171E72" w:rsidRPr="002216F5" w:rsidRDefault="00676561">
            <w:pPr>
              <w:jc w:val="center"/>
              <w:rPr>
                <w:sz w:val="20"/>
              </w:rPr>
            </w:pPr>
            <w:r w:rsidRPr="002216F5">
              <w:rPr>
                <w:rFonts w:hint="eastAsia"/>
                <w:sz w:val="20"/>
              </w:rPr>
              <w:t>Urban Macro-mMTC</w:t>
            </w: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A (500m, 700MHz)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0.35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0.22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0.37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0.06 </w:t>
            </w:r>
            <w:r w:rsidRPr="007F4C4F">
              <w:rPr>
                <w:rFonts w:hint="eastAsia"/>
                <w:sz w:val="20"/>
              </w:rPr>
              <w:t>dB</w:t>
            </w:r>
          </w:p>
        </w:tc>
      </w:tr>
      <w:tr w:rsidR="00171E72">
        <w:trPr>
          <w:trHeight w:val="158"/>
        </w:trPr>
        <w:tc>
          <w:tcPr>
            <w:tcW w:w="1646" w:type="dxa"/>
            <w:vMerge/>
            <w:vAlign w:val="center"/>
          </w:tcPr>
          <w:p w:rsidR="00171E72" w:rsidRPr="002216F5" w:rsidRDefault="00171E72">
            <w:pPr>
              <w:jc w:val="center"/>
              <w:rPr>
                <w:sz w:val="20"/>
              </w:rPr>
            </w:pP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B (1732m, 700MHz)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0.39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0.29 </w:t>
            </w:r>
            <w:r w:rsidRPr="007F4C4F">
              <w:rPr>
                <w:rFonts w:hint="eastAsia"/>
                <w:sz w:val="20"/>
              </w:rPr>
              <w:t>dB</w:t>
            </w:r>
          </w:p>
        </w:tc>
      </w:tr>
      <w:tr w:rsidR="00171E72">
        <w:trPr>
          <w:trHeight w:val="157"/>
        </w:trPr>
        <w:tc>
          <w:tcPr>
            <w:tcW w:w="1646" w:type="dxa"/>
            <w:vMerge/>
            <w:vAlign w:val="center"/>
          </w:tcPr>
          <w:p w:rsidR="00171E72" w:rsidRPr="002216F5" w:rsidRDefault="00171E72">
            <w:pPr>
              <w:jc w:val="center"/>
              <w:rPr>
                <w:sz w:val="20"/>
              </w:rPr>
            </w:pPr>
          </w:p>
        </w:tc>
        <w:tc>
          <w:tcPr>
            <w:tcW w:w="1934" w:type="dxa"/>
            <w:vMerge/>
            <w:vAlign w:val="center"/>
          </w:tcPr>
          <w:p w:rsidR="00171E72" w:rsidRPr="007F4C4F" w:rsidRDefault="00171E72" w:rsidP="007F4C4F">
            <w:pPr>
              <w:pStyle w:val="Tabletext"/>
              <w:rPr>
                <w:sz w:val="20"/>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0.11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0.11 </w:t>
            </w:r>
            <w:r w:rsidRPr="007F4C4F">
              <w:rPr>
                <w:rFonts w:hint="eastAsia"/>
                <w:sz w:val="20"/>
              </w:rPr>
              <w:t>dB</w:t>
            </w:r>
          </w:p>
        </w:tc>
      </w:tr>
      <w:tr w:rsidR="00171E72">
        <w:trPr>
          <w:trHeight w:val="158"/>
        </w:trPr>
        <w:tc>
          <w:tcPr>
            <w:tcW w:w="1646" w:type="dxa"/>
            <w:vMerge w:val="restart"/>
            <w:vAlign w:val="center"/>
          </w:tcPr>
          <w:p w:rsidR="00171E72" w:rsidRPr="002216F5" w:rsidRDefault="00676561">
            <w:pPr>
              <w:jc w:val="center"/>
              <w:rPr>
                <w:sz w:val="20"/>
              </w:rPr>
            </w:pPr>
            <w:r w:rsidRPr="002216F5">
              <w:rPr>
                <w:rFonts w:hint="eastAsia"/>
                <w:sz w:val="20"/>
              </w:rPr>
              <w:t>Urban Macro-URLLC</w:t>
            </w: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A (4GHz)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0.12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0.18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0.22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0.14 </w:t>
            </w:r>
            <w:r w:rsidRPr="007F4C4F">
              <w:rPr>
                <w:rFonts w:hint="eastAsia"/>
                <w:sz w:val="20"/>
              </w:rPr>
              <w:t>dB</w:t>
            </w:r>
          </w:p>
        </w:tc>
      </w:tr>
      <w:tr w:rsidR="00171E72">
        <w:trPr>
          <w:trHeight w:val="158"/>
        </w:trPr>
        <w:tc>
          <w:tcPr>
            <w:tcW w:w="1646" w:type="dxa"/>
            <w:vMerge/>
            <w:vAlign w:val="center"/>
          </w:tcPr>
          <w:p w:rsidR="00171E72" w:rsidRDefault="00171E72">
            <w:pPr>
              <w:jc w:val="center"/>
            </w:pPr>
          </w:p>
        </w:tc>
        <w:tc>
          <w:tcPr>
            <w:tcW w:w="1934" w:type="dxa"/>
            <w:vMerge w:val="restart"/>
            <w:vAlign w:val="center"/>
          </w:tcPr>
          <w:p w:rsidR="00171E72" w:rsidRPr="007F4C4F" w:rsidRDefault="00676561" w:rsidP="007F4C4F">
            <w:pPr>
              <w:pStyle w:val="Tabletext"/>
              <w:rPr>
                <w:sz w:val="20"/>
              </w:rPr>
            </w:pPr>
            <w:r w:rsidRPr="007F4C4F">
              <w:rPr>
                <w:rFonts w:hint="eastAsia"/>
                <w:sz w:val="20"/>
              </w:rPr>
              <w:t>Config B (700MHz)</w:t>
            </w: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A</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0.45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0.16 </w:t>
            </w:r>
            <w:r w:rsidRPr="007F4C4F">
              <w:rPr>
                <w:rFonts w:hint="eastAsia"/>
                <w:sz w:val="20"/>
              </w:rPr>
              <w:t>dB</w:t>
            </w:r>
          </w:p>
        </w:tc>
      </w:tr>
      <w:tr w:rsidR="00171E72">
        <w:trPr>
          <w:trHeight w:val="157"/>
        </w:trPr>
        <w:tc>
          <w:tcPr>
            <w:tcW w:w="1646" w:type="dxa"/>
            <w:vMerge/>
            <w:vAlign w:val="center"/>
          </w:tcPr>
          <w:p w:rsidR="00171E72" w:rsidRDefault="00171E72">
            <w:pPr>
              <w:jc w:val="center"/>
            </w:pPr>
          </w:p>
        </w:tc>
        <w:tc>
          <w:tcPr>
            <w:tcW w:w="1934" w:type="dxa"/>
            <w:vMerge/>
            <w:vAlign w:val="center"/>
          </w:tcPr>
          <w:p w:rsidR="00171E72" w:rsidRPr="007F4C4F" w:rsidRDefault="00171E72" w:rsidP="007F4C4F">
            <w:pPr>
              <w:pStyle w:val="Tabletext"/>
              <w:rPr>
                <w:sz w:val="20"/>
              </w:rPr>
            </w:pPr>
          </w:p>
        </w:tc>
        <w:tc>
          <w:tcPr>
            <w:tcW w:w="2423" w:type="dxa"/>
            <w:gridSpan w:val="2"/>
            <w:vAlign w:val="center"/>
          </w:tcPr>
          <w:p w:rsidR="00171E72" w:rsidRPr="007F4C4F" w:rsidRDefault="00676561" w:rsidP="007F4C4F">
            <w:pPr>
              <w:pStyle w:val="Tabletext"/>
              <w:rPr>
                <w:sz w:val="20"/>
              </w:rPr>
            </w:pPr>
            <w:r w:rsidRPr="007F4C4F">
              <w:rPr>
                <w:rFonts w:hint="eastAsia"/>
                <w:sz w:val="20"/>
              </w:rPr>
              <w:t>Channel model B</w:t>
            </w:r>
          </w:p>
        </w:tc>
        <w:tc>
          <w:tcPr>
            <w:tcW w:w="1070" w:type="dxa"/>
            <w:vAlign w:val="center"/>
          </w:tcPr>
          <w:p w:rsidR="00171E72" w:rsidRPr="007F4C4F" w:rsidRDefault="00676561" w:rsidP="007F4C4F">
            <w:pPr>
              <w:pStyle w:val="Tabletext"/>
              <w:rPr>
                <w:sz w:val="20"/>
              </w:rPr>
            </w:pPr>
            <w:r w:rsidRPr="007F4C4F">
              <w:rPr>
                <w:rFonts w:hint="eastAsia"/>
                <w:sz w:val="20"/>
              </w:rPr>
              <w:t>6</w:t>
            </w:r>
          </w:p>
        </w:tc>
        <w:tc>
          <w:tcPr>
            <w:tcW w:w="1404" w:type="dxa"/>
            <w:vAlign w:val="center"/>
          </w:tcPr>
          <w:p w:rsidR="00171E72" w:rsidRPr="007F4C4F" w:rsidRDefault="00676561" w:rsidP="007F4C4F">
            <w:pPr>
              <w:pStyle w:val="Tabletext"/>
              <w:rPr>
                <w:sz w:val="20"/>
              </w:rPr>
            </w:pPr>
            <w:r w:rsidRPr="007F4C4F">
              <w:rPr>
                <w:sz w:val="20"/>
              </w:rPr>
              <w:t>&lt;</w:t>
            </w:r>
            <w:r w:rsidRPr="007F4C4F">
              <w:rPr>
                <w:rFonts w:hint="eastAsia"/>
                <w:sz w:val="20"/>
                <w:lang w:val="en-US" w:eastAsia="zh-CN"/>
              </w:rPr>
              <w:t xml:space="preserve">0.1 </w:t>
            </w:r>
            <w:r w:rsidRPr="007F4C4F">
              <w:rPr>
                <w:rFonts w:hint="eastAsia"/>
                <w:sz w:val="20"/>
              </w:rPr>
              <w:t>dB</w:t>
            </w:r>
          </w:p>
        </w:tc>
        <w:tc>
          <w:tcPr>
            <w:tcW w:w="1378" w:type="dxa"/>
            <w:vAlign w:val="center"/>
          </w:tcPr>
          <w:p w:rsidR="00171E72" w:rsidRPr="007F4C4F" w:rsidRDefault="00676561" w:rsidP="007F4C4F">
            <w:pPr>
              <w:pStyle w:val="Tabletext"/>
              <w:rPr>
                <w:sz w:val="20"/>
              </w:rPr>
            </w:pPr>
            <w:r w:rsidRPr="007F4C4F">
              <w:rPr>
                <w:rFonts w:hint="eastAsia"/>
                <w:sz w:val="20"/>
                <w:lang w:val="en-US" w:eastAsia="zh-CN"/>
              </w:rPr>
              <w:t xml:space="preserve">0.2 </w:t>
            </w:r>
            <w:r w:rsidRPr="007F4C4F">
              <w:rPr>
                <w:rFonts w:hint="eastAsia"/>
                <w:sz w:val="20"/>
              </w:rPr>
              <w:t>dB</w:t>
            </w:r>
          </w:p>
        </w:tc>
      </w:tr>
    </w:tbl>
    <w:p w:rsidR="00171E72" w:rsidRDefault="00676561">
      <w:pPr>
        <w:rPr>
          <w:rFonts w:eastAsiaTheme="minorEastAsia"/>
          <w:i/>
          <w:color w:val="0070C0"/>
          <w:szCs w:val="24"/>
          <w:u w:val="single"/>
          <w:lang w:eastAsia="zh-CN"/>
        </w:rPr>
      </w:pPr>
      <w:r>
        <w:rPr>
          <w:rFonts w:eastAsiaTheme="minorEastAsia" w:hint="eastAsia"/>
          <w:szCs w:val="24"/>
          <w:lang w:eastAsia="zh-CN"/>
        </w:rPr>
        <w:t xml:space="preserve">Calibration configurations and results are shown in </w:t>
      </w:r>
      <w:r>
        <w:rPr>
          <w:rFonts w:eastAsiaTheme="minorEastAsia"/>
          <w:i/>
          <w:color w:val="0070C0"/>
          <w:szCs w:val="24"/>
          <w:u w:val="single"/>
          <w:lang w:eastAsia="zh-CN"/>
        </w:rPr>
        <w:t>ChEG Calibration results</w:t>
      </w:r>
      <w:r>
        <w:rPr>
          <w:rFonts w:eastAsiaTheme="minorEastAsia" w:hint="eastAsia"/>
          <w:i/>
          <w:color w:val="0070C0"/>
          <w:szCs w:val="24"/>
          <w:u w:val="single"/>
          <w:lang w:eastAsia="zh-CN"/>
        </w:rPr>
        <w:t>.zip</w:t>
      </w:r>
    </w:p>
    <w:p w:rsidR="00D15B55" w:rsidRPr="00D15B55" w:rsidRDefault="00242AA6">
      <w:pPr>
        <w:rPr>
          <w:rFonts w:eastAsiaTheme="minorEastAsia"/>
          <w:iCs/>
          <w:szCs w:val="24"/>
          <w:lang w:eastAsia="zh-CN"/>
        </w:rPr>
      </w:pPr>
      <w:r>
        <w:rPr>
          <w:rFonts w:eastAsiaTheme="minorEastAsia"/>
          <w:iCs/>
          <w:szCs w:val="24"/>
          <w:lang w:eastAsia="zh-CN"/>
        </w:rPr>
        <w:object w:dxaOrig="1175" w:dyaOrig="853" w14:anchorId="3560A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42.75pt" o:ole="">
            <v:imagedata r:id="rId20" o:title=""/>
          </v:shape>
          <o:OLEObject Type="Embed" ProgID="Package" ShapeID="_x0000_i1025" DrawAspect="Icon" ObjectID="_1638008413" r:id="rId21"/>
        </w:object>
      </w:r>
    </w:p>
    <w:p w:rsidR="00171E72" w:rsidRDefault="00676561">
      <w:pPr>
        <w:pStyle w:val="Heading1"/>
        <w:spacing w:before="480"/>
        <w:rPr>
          <w:rFonts w:eastAsiaTheme="minorEastAsia"/>
          <w:lang w:eastAsia="zh-CN"/>
        </w:rPr>
      </w:pPr>
      <w:r>
        <w:rPr>
          <w:rFonts w:hint="eastAsia"/>
          <w:lang w:eastAsia="zh-CN"/>
        </w:rPr>
        <w:t xml:space="preserve">Annex </w:t>
      </w:r>
      <w:r>
        <w:rPr>
          <w:rFonts w:eastAsiaTheme="minorEastAsia" w:hint="eastAsia"/>
          <w:lang w:eastAsia="zh-CN"/>
        </w:rPr>
        <w:t>2</w:t>
      </w:r>
      <w:r>
        <w:rPr>
          <w:lang w:eastAsia="zh-CN"/>
        </w:rPr>
        <w:t>:</w:t>
      </w:r>
      <w:r>
        <w:rPr>
          <w:rFonts w:hint="eastAsia"/>
          <w:lang w:eastAsia="zh-CN"/>
        </w:rPr>
        <w:t xml:space="preserve"> </w:t>
      </w:r>
      <w:r>
        <w:rPr>
          <w:rFonts w:eastAsia="SimSun" w:hint="eastAsia"/>
          <w:lang w:eastAsia="zh-CN"/>
        </w:rPr>
        <w:t>Final</w:t>
      </w:r>
      <w:r>
        <w:rPr>
          <w:rFonts w:hint="eastAsia"/>
          <w:lang w:eastAsia="zh-CN"/>
        </w:rPr>
        <w:t xml:space="preserve"> </w:t>
      </w:r>
      <w:r w:rsidR="00FD77A0">
        <w:rPr>
          <w:lang w:eastAsia="zh-CN"/>
        </w:rPr>
        <w:t>e</w:t>
      </w:r>
      <w:r>
        <w:t>valuation report</w:t>
      </w:r>
      <w:r>
        <w:rPr>
          <w:rFonts w:hint="eastAsia"/>
          <w:lang w:eastAsia="zh-CN"/>
        </w:rPr>
        <w:t xml:space="preserve"> from ChEG</w:t>
      </w:r>
    </w:p>
    <w:p w:rsidR="00171E72" w:rsidRDefault="00171E72">
      <w:pPr>
        <w:rPr>
          <w:rFonts w:eastAsiaTheme="minorEastAsia"/>
          <w:lang w:eastAsia="zh-CN"/>
        </w:rPr>
      </w:pPr>
    </w:p>
    <w:p w:rsidR="00171E72" w:rsidRDefault="00676561">
      <w:pPr>
        <w:rPr>
          <w:rFonts w:eastAsiaTheme="minorEastAsia"/>
          <w:i/>
          <w:color w:val="0070C0"/>
          <w:szCs w:val="24"/>
          <w:u w:val="single"/>
          <w:lang w:eastAsia="zh-CN"/>
        </w:rPr>
      </w:pPr>
      <w:r>
        <w:rPr>
          <w:rFonts w:eastAsiaTheme="minorEastAsia" w:hint="eastAsia"/>
          <w:szCs w:val="24"/>
          <w:lang w:eastAsia="zh-CN"/>
        </w:rPr>
        <w:t>Annex 2-1: Final</w:t>
      </w:r>
      <w:r>
        <w:rPr>
          <w:rFonts w:eastAsiaTheme="minorEastAsia"/>
          <w:szCs w:val="24"/>
          <w:lang w:eastAsia="zh-CN"/>
        </w:rPr>
        <w:t xml:space="preserve"> evaluation results on 3GPP </w:t>
      </w:r>
      <w:r>
        <w:rPr>
          <w:rFonts w:eastAsiaTheme="minorEastAsia" w:hint="eastAsia"/>
          <w:szCs w:val="24"/>
          <w:lang w:eastAsia="zh-CN"/>
        </w:rPr>
        <w:t>NR</w:t>
      </w:r>
    </w:p>
    <w:p w:rsidR="00171E72" w:rsidRDefault="00676561">
      <w:pPr>
        <w:rPr>
          <w:rFonts w:eastAsiaTheme="minorEastAsia"/>
          <w:i/>
          <w:szCs w:val="24"/>
          <w:lang w:eastAsia="zh-CN"/>
        </w:rPr>
      </w:pPr>
      <w:r>
        <w:rPr>
          <w:rFonts w:eastAsiaTheme="minorEastAsia"/>
          <w:i/>
          <w:color w:val="0070C0"/>
          <w:szCs w:val="24"/>
          <w:u w:val="single"/>
          <w:lang w:eastAsia="zh-CN"/>
        </w:rPr>
        <w:t>ChEG-</w:t>
      </w:r>
      <w:r>
        <w:rPr>
          <w:rFonts w:eastAsiaTheme="minorEastAsia" w:hint="eastAsia"/>
          <w:i/>
          <w:color w:val="0070C0"/>
          <w:szCs w:val="24"/>
          <w:u w:val="single"/>
          <w:lang w:eastAsia="zh-CN"/>
        </w:rPr>
        <w:t>Final</w:t>
      </w:r>
      <w:r>
        <w:rPr>
          <w:rFonts w:eastAsiaTheme="minorEastAsia"/>
          <w:i/>
          <w:color w:val="0070C0"/>
          <w:szCs w:val="24"/>
          <w:u w:val="single"/>
          <w:lang w:eastAsia="zh-CN"/>
        </w:rPr>
        <w:t xml:space="preserve"> evaluation results on 3GPP </w:t>
      </w:r>
      <w:r>
        <w:rPr>
          <w:rFonts w:eastAsiaTheme="minorEastAsia" w:hint="eastAsia"/>
          <w:i/>
          <w:color w:val="0070C0"/>
          <w:szCs w:val="24"/>
          <w:u w:val="single"/>
          <w:lang w:eastAsia="zh-CN"/>
        </w:rPr>
        <w:t>NR.docx</w:t>
      </w:r>
    </w:p>
    <w:p w:rsidR="00171E72" w:rsidRPr="00E3318C" w:rsidRDefault="00242AA6" w:rsidP="00E3318C">
      <w:pPr>
        <w:pStyle w:val="Heading1"/>
        <w:rPr>
          <w:sz w:val="28"/>
          <w:szCs w:val="28"/>
        </w:rPr>
      </w:pPr>
      <w:r w:rsidRPr="00E3318C">
        <w:rPr>
          <w:sz w:val="28"/>
          <w:szCs w:val="28"/>
        </w:rPr>
        <w:object w:dxaOrig="1175" w:dyaOrig="853" w14:anchorId="1C9B6A88">
          <v:shape id="_x0000_i1026" type="#_x0000_t75" style="width:58.5pt;height:42.75pt" o:ole="">
            <v:imagedata r:id="rId22" o:title=""/>
          </v:shape>
          <o:OLEObject Type="Embed" ProgID="Package" ShapeID="_x0000_i1026" DrawAspect="Icon" ObjectID="_1638008414" r:id="rId23"/>
        </w:object>
      </w:r>
    </w:p>
    <w:p w:rsidR="00171E72" w:rsidRPr="00E3318C" w:rsidRDefault="00676561">
      <w:pPr>
        <w:rPr>
          <w:rFonts w:eastAsiaTheme="minorEastAsia"/>
          <w:b/>
          <w:bCs/>
          <w:szCs w:val="24"/>
          <w:lang w:eastAsia="zh-CN"/>
        </w:rPr>
      </w:pPr>
      <w:r w:rsidRPr="00E3318C">
        <w:rPr>
          <w:rFonts w:eastAsiaTheme="minorEastAsia" w:hint="eastAsia"/>
          <w:b/>
          <w:bCs/>
          <w:szCs w:val="24"/>
          <w:lang w:eastAsia="zh-CN"/>
        </w:rPr>
        <w:t>Annex 2-2:</w:t>
      </w:r>
      <w:r w:rsidRPr="00E3318C">
        <w:rPr>
          <w:rFonts w:eastAsiaTheme="minorEastAsia"/>
          <w:b/>
          <w:bCs/>
          <w:szCs w:val="24"/>
          <w:lang w:eastAsia="zh-CN"/>
        </w:rPr>
        <w:t xml:space="preserve"> </w:t>
      </w:r>
      <w:r w:rsidRPr="00E3318C">
        <w:rPr>
          <w:rFonts w:eastAsiaTheme="minorEastAsia" w:hint="eastAsia"/>
          <w:b/>
          <w:bCs/>
          <w:szCs w:val="24"/>
          <w:lang w:eastAsia="zh-CN"/>
        </w:rPr>
        <w:t>Final</w:t>
      </w:r>
      <w:r w:rsidRPr="00E3318C">
        <w:rPr>
          <w:rFonts w:eastAsiaTheme="minorEastAsia"/>
          <w:b/>
          <w:bCs/>
          <w:szCs w:val="24"/>
          <w:lang w:eastAsia="zh-CN"/>
        </w:rPr>
        <w:t xml:space="preserve"> evaluation results on 3GPP </w:t>
      </w:r>
      <w:r w:rsidRPr="00E3318C">
        <w:rPr>
          <w:rFonts w:eastAsiaTheme="minorEastAsia" w:hint="eastAsia"/>
          <w:b/>
          <w:bCs/>
          <w:szCs w:val="24"/>
          <w:lang w:eastAsia="zh-CN"/>
        </w:rPr>
        <w:t>LTE</w:t>
      </w:r>
    </w:p>
    <w:p w:rsidR="00171E72" w:rsidRDefault="00676561">
      <w:pPr>
        <w:rPr>
          <w:rFonts w:eastAsiaTheme="minorEastAsia"/>
          <w:i/>
          <w:color w:val="0070C0"/>
          <w:szCs w:val="24"/>
          <w:u w:val="single"/>
          <w:lang w:eastAsia="zh-CN"/>
        </w:rPr>
      </w:pPr>
      <w:r>
        <w:rPr>
          <w:rFonts w:eastAsiaTheme="minorEastAsia"/>
          <w:i/>
          <w:color w:val="0070C0"/>
          <w:szCs w:val="24"/>
          <w:u w:val="single"/>
          <w:lang w:eastAsia="zh-CN"/>
        </w:rPr>
        <w:t>ChEG-</w:t>
      </w:r>
      <w:r>
        <w:rPr>
          <w:rFonts w:eastAsiaTheme="minorEastAsia" w:hint="eastAsia"/>
          <w:i/>
          <w:color w:val="0070C0"/>
          <w:szCs w:val="24"/>
          <w:u w:val="single"/>
          <w:lang w:eastAsia="zh-CN"/>
        </w:rPr>
        <w:t>Final</w:t>
      </w:r>
      <w:r>
        <w:rPr>
          <w:rFonts w:eastAsiaTheme="minorEastAsia"/>
          <w:i/>
          <w:color w:val="0070C0"/>
          <w:szCs w:val="24"/>
          <w:u w:val="single"/>
          <w:lang w:eastAsia="zh-CN"/>
        </w:rPr>
        <w:t xml:space="preserve"> evaluation results on 3GPP LTE</w:t>
      </w:r>
      <w:r>
        <w:rPr>
          <w:rFonts w:eastAsiaTheme="minorEastAsia" w:hint="eastAsia"/>
          <w:i/>
          <w:color w:val="0070C0"/>
          <w:szCs w:val="24"/>
          <w:u w:val="single"/>
          <w:lang w:eastAsia="zh-CN"/>
        </w:rPr>
        <w:t>.docx</w:t>
      </w:r>
    </w:p>
    <w:p w:rsidR="00171E72" w:rsidRDefault="00105D74">
      <w:pPr>
        <w:rPr>
          <w:rFonts w:eastAsia="SimSun"/>
        </w:rPr>
      </w:pPr>
      <w:r>
        <w:rPr>
          <w:rFonts w:eastAsia="SimSun"/>
        </w:rPr>
        <w:object w:dxaOrig="1175" w:dyaOrig="853" w14:anchorId="521644E8">
          <v:shape id="_x0000_i1027" type="#_x0000_t75" style="width:58.5pt;height:42.75pt" o:ole="">
            <v:imagedata r:id="rId24" o:title=""/>
          </v:shape>
          <o:OLEObject Type="Embed" ProgID="Package" ShapeID="_x0000_i1027" DrawAspect="Icon" ObjectID="_1638008415" r:id="rId25"/>
        </w:object>
      </w:r>
    </w:p>
    <w:p w:rsidR="00171E72" w:rsidRDefault="00FD77A0" w:rsidP="00FD77A0">
      <w:pPr>
        <w:pStyle w:val="Heading1"/>
        <w:spacing w:before="480"/>
        <w:rPr>
          <w:lang w:eastAsia="zh-CN"/>
        </w:rPr>
      </w:pPr>
      <w:r>
        <w:rPr>
          <w:rFonts w:hint="eastAsia"/>
          <w:lang w:eastAsia="zh-CN"/>
        </w:rPr>
        <w:t xml:space="preserve">Annex </w:t>
      </w:r>
      <w:r w:rsidRPr="00FD77A0">
        <w:rPr>
          <w:lang w:eastAsia="zh-CN"/>
        </w:rPr>
        <w:t>3</w:t>
      </w:r>
      <w:r>
        <w:rPr>
          <w:lang w:eastAsia="zh-CN"/>
        </w:rPr>
        <w:t>:</w:t>
      </w:r>
      <w:r>
        <w:rPr>
          <w:rFonts w:hint="eastAsia"/>
          <w:lang w:eastAsia="zh-CN"/>
        </w:rPr>
        <w:t xml:space="preserve"> </w:t>
      </w:r>
      <w:r>
        <w:rPr>
          <w:lang w:eastAsia="zh-CN"/>
        </w:rPr>
        <w:t>Detailed simulation results</w:t>
      </w:r>
    </w:p>
    <w:p w:rsidR="00FD77A0" w:rsidRPr="00DF7FEB" w:rsidRDefault="00242AA6" w:rsidP="00FD77A0">
      <w:pPr>
        <w:rPr>
          <w:rFonts w:eastAsiaTheme="minorEastAsia"/>
          <w:lang w:eastAsia="zh-CN"/>
        </w:rPr>
      </w:pPr>
      <w:r>
        <w:rPr>
          <w:rFonts w:eastAsiaTheme="minorEastAsia"/>
          <w:lang w:eastAsia="zh-CN"/>
        </w:rPr>
        <w:object w:dxaOrig="1175" w:dyaOrig="853" w14:anchorId="2449F7D2">
          <v:shape id="_x0000_i1028" type="#_x0000_t75" style="width:59.25pt;height:42.75pt" o:ole="">
            <v:imagedata r:id="rId26" o:title=""/>
          </v:shape>
          <o:OLEObject Type="Embed" ProgID="Package" ShapeID="_x0000_i1028" DrawAspect="Icon" ObjectID="_1638008416" r:id="rId27"/>
        </w:object>
      </w:r>
    </w:p>
    <w:p w:rsidR="00A75048" w:rsidRDefault="00A75048" w:rsidP="0032202E">
      <w:pPr>
        <w:pStyle w:val="Reasons"/>
      </w:pPr>
    </w:p>
    <w:p w:rsidR="00171E72" w:rsidRDefault="00A75048" w:rsidP="00A75048">
      <w:pPr>
        <w:jc w:val="center"/>
      </w:pPr>
      <w:r>
        <w:t>______________</w:t>
      </w:r>
    </w:p>
    <w:sectPr w:rsidR="00171E72" w:rsidSect="008C6631">
      <w:headerReference w:type="default" r:id="rId28"/>
      <w:footerReference w:type="default" r:id="rId29"/>
      <w:footerReference w:type="first" r:id="rId30"/>
      <w:pgSz w:w="11907" w:h="16834"/>
      <w:pgMar w:top="1418" w:right="1134" w:bottom="1418" w:left="1134" w:header="720" w:footer="720" w:gutter="0"/>
      <w:paperSrc w:first="15" w:other="15"/>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1F6" w:rsidRDefault="004A11F6" w:rsidP="00171E72">
      <w:pPr>
        <w:spacing w:before="0"/>
      </w:pPr>
      <w:r>
        <w:separator/>
      </w:r>
    </w:p>
  </w:endnote>
  <w:endnote w:type="continuationSeparator" w:id="0">
    <w:p w:rsidR="004A11F6" w:rsidRDefault="004A11F6" w:rsidP="00171E7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auto"/>
    <w:notTrueType/>
    <w:pitch w:val="fixed"/>
    <w:sig w:usb0="00000000" w:usb1="09060000" w:usb2="00000010" w:usb3="00000000" w:csb0="00080000" w:csb1="00000000"/>
  </w:font>
  <w:font w:name="Helv">
    <w:panose1 w:val="020B0604020202030204"/>
    <w:charset w:val="00"/>
    <w:family w:val="swiss"/>
    <w:notTrueType/>
    <w:pitch w:val="variable"/>
    <w:sig w:usb0="00000003" w:usb1="00000000" w:usb2="00000000" w:usb3="00000000" w:csb0="00000001" w:csb1="00000000"/>
  </w:font>
  <w:font w:name="Times New Roman Bold">
    <w:altName w:val="Times New Roman"/>
    <w:panose1 w:val="02020803070505020304"/>
    <w:charset w:val="00"/>
    <w:family w:val="roman"/>
    <w:pitch w:val="variable"/>
    <w:sig w:usb0="00003A87" w:usb1="00000000" w:usb2="00000000" w:usb3="00000000" w:csb0="000000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18C" w:rsidRDefault="00E3318C">
    <w:pPr>
      <w:pStyle w:val="Footer"/>
    </w:pPr>
    <w:r>
      <w:fldChar w:fldCharType="begin"/>
    </w:r>
    <w:r>
      <w:rPr>
        <w:lang w:val="en-US"/>
      </w:rPr>
      <w:instrText xml:space="preserve"> FILENAME \p \* MERGEFORMAT </w:instrText>
    </w:r>
    <w:r>
      <w:fldChar w:fldCharType="separate"/>
    </w:r>
    <w:r>
      <w:rPr>
        <w:noProof/>
        <w:lang w:val="en-US"/>
      </w:rPr>
      <w:t>M:\BRSGD\TEXT2019\SG05\WP5D\000\024e.docx</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18C" w:rsidRDefault="00242AA6">
    <w:pPr>
      <w:pStyle w:val="Footer"/>
    </w:pPr>
    <w:r>
      <w:rPr>
        <w:noProof/>
      </w:rPr>
      <w:fldChar w:fldCharType="begin"/>
    </w:r>
    <w:r>
      <w:rPr>
        <w:noProof/>
      </w:rPr>
      <w:instrText xml:space="preserve"> FILENAME \p \* MERGEFORMAT </w:instrText>
    </w:r>
    <w:r>
      <w:rPr>
        <w:noProof/>
      </w:rPr>
      <w:fldChar w:fldCharType="separate"/>
    </w:r>
    <w:r w:rsidR="00E3318C">
      <w:rPr>
        <w:noProof/>
      </w:rPr>
      <w:t>M:\BRSGD\TEXT2019\SG05\WP5D\000\024e.docx</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1F6" w:rsidRDefault="004A11F6" w:rsidP="00171E72">
      <w:pPr>
        <w:spacing w:before="0"/>
      </w:pPr>
      <w:r>
        <w:separator/>
      </w:r>
    </w:p>
  </w:footnote>
  <w:footnote w:type="continuationSeparator" w:id="0">
    <w:p w:rsidR="004A11F6" w:rsidRDefault="004A11F6" w:rsidP="00171E72">
      <w:pPr>
        <w:spacing w:before="0"/>
      </w:pPr>
      <w:r>
        <w:continuationSeparator/>
      </w:r>
    </w:p>
  </w:footnote>
  <w:footnote w:id="1">
    <w:p w:rsidR="00E3318C" w:rsidRPr="0002360E" w:rsidRDefault="00E3318C" w:rsidP="00E3318C">
      <w:pPr>
        <w:pStyle w:val="FootnoteText"/>
        <w:tabs>
          <w:tab w:val="clear" w:pos="255"/>
          <w:tab w:val="left" w:pos="567"/>
        </w:tabs>
        <w:spacing w:before="0"/>
        <w:ind w:right="96"/>
        <w:jc w:val="both"/>
        <w:rPr>
          <w:szCs w:val="24"/>
        </w:rPr>
      </w:pPr>
      <w:r w:rsidRPr="00860431">
        <w:rPr>
          <w:rStyle w:val="FootnoteReference"/>
          <w:sz w:val="20"/>
        </w:rPr>
        <w:footnoteRef/>
      </w:r>
      <w:r w:rsidRPr="00860431">
        <w:rPr>
          <w:sz w:val="20"/>
        </w:rPr>
        <w:tab/>
      </w:r>
      <w:r w:rsidRPr="0002360E">
        <w:rPr>
          <w:szCs w:val="24"/>
        </w:rPr>
        <w:t xml:space="preserve">Submitted on behalf of the </w:t>
      </w:r>
      <w:r>
        <w:rPr>
          <w:rFonts w:eastAsiaTheme="minorEastAsia" w:hint="eastAsia"/>
          <w:lang w:eastAsia="zh-CN"/>
        </w:rPr>
        <w:t>Chinese Evaluation Group (ChEG)</w:t>
      </w:r>
      <w:r w:rsidRPr="0002360E">
        <w:rPr>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18C" w:rsidRDefault="00E3318C">
    <w:pPr>
      <w:pStyle w:val="Header"/>
    </w:pPr>
    <w:r>
      <w:t xml:space="preserve">- </w:t>
    </w:r>
    <w:sdt>
      <w:sdtPr>
        <w:id w:val="126672780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B65F5D">
          <w:rPr>
            <w:noProof/>
          </w:rPr>
          <w:t>2</w:t>
        </w:r>
        <w:r>
          <w:rPr>
            <w:noProof/>
          </w:rPr>
          <w:fldChar w:fldCharType="end"/>
        </w:r>
        <w:r>
          <w:rPr>
            <w:noProof/>
          </w:rPr>
          <w:t xml:space="preserve"> -</w:t>
        </w:r>
        <w:r>
          <w:rPr>
            <w:noProof/>
          </w:rPr>
          <w:br/>
          <w:t>5D/24-E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A0EAB"/>
    <w:multiLevelType w:val="multilevel"/>
    <w:tmpl w:val="0BBA0EAB"/>
    <w:lvl w:ilvl="0">
      <w:start w:val="1"/>
      <w:numFmt w:val="upperLetter"/>
      <w:lvlText w:val="%1)"/>
      <w:lvlJc w:val="left"/>
      <w:pPr>
        <w:ind w:left="420" w:hanging="420"/>
      </w:pPr>
      <w:rPr>
        <w:rFonts w:eastAsia="MS Mincho"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4EF0EA4"/>
    <w:multiLevelType w:val="multilevel"/>
    <w:tmpl w:val="24EF0EA4"/>
    <w:lvl w:ilvl="0">
      <w:numFmt w:val="bullet"/>
      <w:lvlText w:val="-"/>
      <w:lvlJc w:val="left"/>
      <w:pPr>
        <w:tabs>
          <w:tab w:val="left" w:pos="756"/>
        </w:tabs>
        <w:ind w:left="756" w:hanging="360"/>
      </w:pPr>
      <w:rPr>
        <w:rFonts w:ascii="Arial" w:eastAsia="SimSun" w:hAnsi="Arial" w:cs="Arial" w:hint="default"/>
      </w:rPr>
    </w:lvl>
    <w:lvl w:ilvl="1">
      <w:start w:val="1"/>
      <w:numFmt w:val="bullet"/>
      <w:lvlText w:val="o"/>
      <w:lvlJc w:val="left"/>
      <w:pPr>
        <w:tabs>
          <w:tab w:val="left" w:pos="1476"/>
        </w:tabs>
        <w:ind w:left="1476" w:hanging="360"/>
      </w:pPr>
      <w:rPr>
        <w:rFonts w:ascii="Courier New" w:hAnsi="Courier New" w:cs="Courier New" w:hint="default"/>
      </w:rPr>
    </w:lvl>
    <w:lvl w:ilvl="2">
      <w:start w:val="1"/>
      <w:numFmt w:val="bullet"/>
      <w:lvlText w:val=""/>
      <w:lvlJc w:val="left"/>
      <w:pPr>
        <w:tabs>
          <w:tab w:val="left" w:pos="2196"/>
        </w:tabs>
        <w:ind w:left="2196" w:hanging="360"/>
      </w:pPr>
      <w:rPr>
        <w:rFonts w:ascii="Wingdings" w:hAnsi="Wingdings" w:hint="default"/>
      </w:rPr>
    </w:lvl>
    <w:lvl w:ilvl="3">
      <w:start w:val="1"/>
      <w:numFmt w:val="bullet"/>
      <w:lvlText w:val=""/>
      <w:lvlJc w:val="left"/>
      <w:pPr>
        <w:tabs>
          <w:tab w:val="left" w:pos="2916"/>
        </w:tabs>
        <w:ind w:left="2916" w:hanging="360"/>
      </w:pPr>
      <w:rPr>
        <w:rFonts w:ascii="Symbol" w:hAnsi="Symbol" w:hint="default"/>
      </w:rPr>
    </w:lvl>
    <w:lvl w:ilvl="4">
      <w:start w:val="1"/>
      <w:numFmt w:val="bullet"/>
      <w:lvlText w:val="o"/>
      <w:lvlJc w:val="left"/>
      <w:pPr>
        <w:tabs>
          <w:tab w:val="left" w:pos="3636"/>
        </w:tabs>
        <w:ind w:left="3636" w:hanging="360"/>
      </w:pPr>
      <w:rPr>
        <w:rFonts w:ascii="Courier New" w:hAnsi="Courier New" w:cs="Courier New" w:hint="default"/>
      </w:rPr>
    </w:lvl>
    <w:lvl w:ilvl="5">
      <w:start w:val="1"/>
      <w:numFmt w:val="bullet"/>
      <w:lvlText w:val=""/>
      <w:lvlJc w:val="left"/>
      <w:pPr>
        <w:tabs>
          <w:tab w:val="left" w:pos="4356"/>
        </w:tabs>
        <w:ind w:left="4356" w:hanging="360"/>
      </w:pPr>
      <w:rPr>
        <w:rFonts w:ascii="Wingdings" w:hAnsi="Wingdings" w:hint="default"/>
      </w:rPr>
    </w:lvl>
    <w:lvl w:ilvl="6">
      <w:start w:val="1"/>
      <w:numFmt w:val="bullet"/>
      <w:lvlText w:val=""/>
      <w:lvlJc w:val="left"/>
      <w:pPr>
        <w:tabs>
          <w:tab w:val="left" w:pos="5076"/>
        </w:tabs>
        <w:ind w:left="5076" w:hanging="360"/>
      </w:pPr>
      <w:rPr>
        <w:rFonts w:ascii="Symbol" w:hAnsi="Symbol" w:hint="default"/>
      </w:rPr>
    </w:lvl>
    <w:lvl w:ilvl="7">
      <w:start w:val="1"/>
      <w:numFmt w:val="bullet"/>
      <w:lvlText w:val="o"/>
      <w:lvlJc w:val="left"/>
      <w:pPr>
        <w:tabs>
          <w:tab w:val="left" w:pos="5796"/>
        </w:tabs>
        <w:ind w:left="5796" w:hanging="360"/>
      </w:pPr>
      <w:rPr>
        <w:rFonts w:ascii="Courier New" w:hAnsi="Courier New" w:cs="Courier New" w:hint="default"/>
      </w:rPr>
    </w:lvl>
    <w:lvl w:ilvl="8">
      <w:start w:val="1"/>
      <w:numFmt w:val="bullet"/>
      <w:lvlText w:val=""/>
      <w:lvlJc w:val="left"/>
      <w:pPr>
        <w:tabs>
          <w:tab w:val="left" w:pos="6516"/>
        </w:tabs>
        <w:ind w:left="6516"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ttachedTemplate r:id="rId1"/>
  <w:defaultTabStop w:val="720"/>
  <w:doNotHyphenateCaps/>
  <w:drawingGridHorizontalSpacing w:val="12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3D9"/>
    <w:rsid w:val="00004690"/>
    <w:rsid w:val="000051EF"/>
    <w:rsid w:val="0002715D"/>
    <w:rsid w:val="00052F4B"/>
    <w:rsid w:val="00063FBA"/>
    <w:rsid w:val="00070C03"/>
    <w:rsid w:val="000712E0"/>
    <w:rsid w:val="00071B67"/>
    <w:rsid w:val="00072780"/>
    <w:rsid w:val="00084529"/>
    <w:rsid w:val="000A2D4B"/>
    <w:rsid w:val="000B27C9"/>
    <w:rsid w:val="000B6395"/>
    <w:rsid w:val="00101360"/>
    <w:rsid w:val="00105D74"/>
    <w:rsid w:val="00112AAA"/>
    <w:rsid w:val="00117580"/>
    <w:rsid w:val="0012492E"/>
    <w:rsid w:val="0014097D"/>
    <w:rsid w:val="00143F07"/>
    <w:rsid w:val="00171E72"/>
    <w:rsid w:val="00173B07"/>
    <w:rsid w:val="00173EDB"/>
    <w:rsid w:val="00185702"/>
    <w:rsid w:val="00194888"/>
    <w:rsid w:val="00197000"/>
    <w:rsid w:val="001A70C5"/>
    <w:rsid w:val="001B35D5"/>
    <w:rsid w:val="001B7B09"/>
    <w:rsid w:val="001C1BBF"/>
    <w:rsid w:val="001D0D59"/>
    <w:rsid w:val="001E59B8"/>
    <w:rsid w:val="001E6A14"/>
    <w:rsid w:val="0021185E"/>
    <w:rsid w:val="00212F35"/>
    <w:rsid w:val="002216F5"/>
    <w:rsid w:val="00225BCB"/>
    <w:rsid w:val="00226D2E"/>
    <w:rsid w:val="00232F62"/>
    <w:rsid w:val="00233EB5"/>
    <w:rsid w:val="00242AA6"/>
    <w:rsid w:val="002524B7"/>
    <w:rsid w:val="00266B21"/>
    <w:rsid w:val="00291D94"/>
    <w:rsid w:val="00294759"/>
    <w:rsid w:val="002C1B8A"/>
    <w:rsid w:val="002C4C5E"/>
    <w:rsid w:val="002C7C0F"/>
    <w:rsid w:val="002D48AB"/>
    <w:rsid w:val="002E0241"/>
    <w:rsid w:val="002E2136"/>
    <w:rsid w:val="002E3C9B"/>
    <w:rsid w:val="002E5B82"/>
    <w:rsid w:val="002F0CF8"/>
    <w:rsid w:val="002F74ED"/>
    <w:rsid w:val="0031568E"/>
    <w:rsid w:val="00335D4A"/>
    <w:rsid w:val="0033699D"/>
    <w:rsid w:val="00352F3B"/>
    <w:rsid w:val="0036058F"/>
    <w:rsid w:val="00362D3A"/>
    <w:rsid w:val="003645CA"/>
    <w:rsid w:val="003739C9"/>
    <w:rsid w:val="0037473E"/>
    <w:rsid w:val="00376043"/>
    <w:rsid w:val="00380818"/>
    <w:rsid w:val="003869AB"/>
    <w:rsid w:val="0039594F"/>
    <w:rsid w:val="003B1440"/>
    <w:rsid w:val="003D4B12"/>
    <w:rsid w:val="003E0FC4"/>
    <w:rsid w:val="00401077"/>
    <w:rsid w:val="0040442A"/>
    <w:rsid w:val="004326A5"/>
    <w:rsid w:val="00433F53"/>
    <w:rsid w:val="00453B82"/>
    <w:rsid w:val="0046474F"/>
    <w:rsid w:val="004778BE"/>
    <w:rsid w:val="004A1177"/>
    <w:rsid w:val="004A11F6"/>
    <w:rsid w:val="004A33FB"/>
    <w:rsid w:val="004A3683"/>
    <w:rsid w:val="004A5779"/>
    <w:rsid w:val="004B409C"/>
    <w:rsid w:val="004C43CA"/>
    <w:rsid w:val="004D74AB"/>
    <w:rsid w:val="004E27B3"/>
    <w:rsid w:val="004E3148"/>
    <w:rsid w:val="00512BA2"/>
    <w:rsid w:val="005176BA"/>
    <w:rsid w:val="00520A5A"/>
    <w:rsid w:val="00530720"/>
    <w:rsid w:val="00553C58"/>
    <w:rsid w:val="00564597"/>
    <w:rsid w:val="00565874"/>
    <w:rsid w:val="00570D40"/>
    <w:rsid w:val="00584CBC"/>
    <w:rsid w:val="005878BB"/>
    <w:rsid w:val="005911D5"/>
    <w:rsid w:val="00596F64"/>
    <w:rsid w:val="005C1042"/>
    <w:rsid w:val="005C2404"/>
    <w:rsid w:val="005C65D6"/>
    <w:rsid w:val="005D4191"/>
    <w:rsid w:val="005E6327"/>
    <w:rsid w:val="00612429"/>
    <w:rsid w:val="00616AF0"/>
    <w:rsid w:val="00616DA8"/>
    <w:rsid w:val="00631DFE"/>
    <w:rsid w:val="00634689"/>
    <w:rsid w:val="00640D5B"/>
    <w:rsid w:val="00640D81"/>
    <w:rsid w:val="0065142D"/>
    <w:rsid w:val="006523DF"/>
    <w:rsid w:val="0066168F"/>
    <w:rsid w:val="00663CE9"/>
    <w:rsid w:val="0066515B"/>
    <w:rsid w:val="006664C6"/>
    <w:rsid w:val="006751FE"/>
    <w:rsid w:val="00676561"/>
    <w:rsid w:val="00691A2B"/>
    <w:rsid w:val="006963ED"/>
    <w:rsid w:val="006B0896"/>
    <w:rsid w:val="006B34CE"/>
    <w:rsid w:val="006B3644"/>
    <w:rsid w:val="006B472C"/>
    <w:rsid w:val="006C15BB"/>
    <w:rsid w:val="006C3AEE"/>
    <w:rsid w:val="006D00C2"/>
    <w:rsid w:val="006E327C"/>
    <w:rsid w:val="006F6371"/>
    <w:rsid w:val="00700616"/>
    <w:rsid w:val="0070378E"/>
    <w:rsid w:val="0072006D"/>
    <w:rsid w:val="00720BBC"/>
    <w:rsid w:val="00720FFB"/>
    <w:rsid w:val="00722C44"/>
    <w:rsid w:val="007305E0"/>
    <w:rsid w:val="007327F4"/>
    <w:rsid w:val="00737DEA"/>
    <w:rsid w:val="007429BD"/>
    <w:rsid w:val="00760E4E"/>
    <w:rsid w:val="0077177E"/>
    <w:rsid w:val="00771D42"/>
    <w:rsid w:val="0077402B"/>
    <w:rsid w:val="0077478A"/>
    <w:rsid w:val="0077490A"/>
    <w:rsid w:val="00780008"/>
    <w:rsid w:val="00780562"/>
    <w:rsid w:val="007904B8"/>
    <w:rsid w:val="007A211E"/>
    <w:rsid w:val="007A4DC0"/>
    <w:rsid w:val="007C3856"/>
    <w:rsid w:val="007C7115"/>
    <w:rsid w:val="007D37FC"/>
    <w:rsid w:val="007D59D7"/>
    <w:rsid w:val="007E5672"/>
    <w:rsid w:val="007F4C4F"/>
    <w:rsid w:val="00800DE8"/>
    <w:rsid w:val="00800DF2"/>
    <w:rsid w:val="0080623E"/>
    <w:rsid w:val="00816CD0"/>
    <w:rsid w:val="00822F66"/>
    <w:rsid w:val="00824893"/>
    <w:rsid w:val="00832117"/>
    <w:rsid w:val="00832B61"/>
    <w:rsid w:val="00840CD3"/>
    <w:rsid w:val="008441FD"/>
    <w:rsid w:val="0084688D"/>
    <w:rsid w:val="00862A1F"/>
    <w:rsid w:val="00865BF6"/>
    <w:rsid w:val="0087293D"/>
    <w:rsid w:val="0088375F"/>
    <w:rsid w:val="008A08C4"/>
    <w:rsid w:val="008B03E1"/>
    <w:rsid w:val="008C1E08"/>
    <w:rsid w:val="008C6631"/>
    <w:rsid w:val="008C7250"/>
    <w:rsid w:val="008D5538"/>
    <w:rsid w:val="008E175B"/>
    <w:rsid w:val="008E7200"/>
    <w:rsid w:val="0090407D"/>
    <w:rsid w:val="00910760"/>
    <w:rsid w:val="00917DC5"/>
    <w:rsid w:val="0092139F"/>
    <w:rsid w:val="00922D4A"/>
    <w:rsid w:val="00926D15"/>
    <w:rsid w:val="0093299C"/>
    <w:rsid w:val="009347EA"/>
    <w:rsid w:val="009360B6"/>
    <w:rsid w:val="009365B8"/>
    <w:rsid w:val="00944337"/>
    <w:rsid w:val="0096137F"/>
    <w:rsid w:val="00977065"/>
    <w:rsid w:val="009934FE"/>
    <w:rsid w:val="009A010F"/>
    <w:rsid w:val="009A58A4"/>
    <w:rsid w:val="009A5AD9"/>
    <w:rsid w:val="009C5AF9"/>
    <w:rsid w:val="009C7976"/>
    <w:rsid w:val="009E305B"/>
    <w:rsid w:val="009E39A9"/>
    <w:rsid w:val="009E52A2"/>
    <w:rsid w:val="009E583C"/>
    <w:rsid w:val="009F2AE5"/>
    <w:rsid w:val="00A07C7E"/>
    <w:rsid w:val="00A11BE3"/>
    <w:rsid w:val="00A143D9"/>
    <w:rsid w:val="00A42500"/>
    <w:rsid w:val="00A42FD0"/>
    <w:rsid w:val="00A439B8"/>
    <w:rsid w:val="00A51F23"/>
    <w:rsid w:val="00A54730"/>
    <w:rsid w:val="00A63AE4"/>
    <w:rsid w:val="00A71DBF"/>
    <w:rsid w:val="00A7261C"/>
    <w:rsid w:val="00A73860"/>
    <w:rsid w:val="00A74EC6"/>
    <w:rsid w:val="00A75048"/>
    <w:rsid w:val="00A86C36"/>
    <w:rsid w:val="00A913B7"/>
    <w:rsid w:val="00AB0484"/>
    <w:rsid w:val="00AD3898"/>
    <w:rsid w:val="00AD4923"/>
    <w:rsid w:val="00AD49C7"/>
    <w:rsid w:val="00AE7312"/>
    <w:rsid w:val="00AF1772"/>
    <w:rsid w:val="00B02AB9"/>
    <w:rsid w:val="00B059F6"/>
    <w:rsid w:val="00B12371"/>
    <w:rsid w:val="00B17E23"/>
    <w:rsid w:val="00B22E52"/>
    <w:rsid w:val="00B232D6"/>
    <w:rsid w:val="00B328B1"/>
    <w:rsid w:val="00B5179B"/>
    <w:rsid w:val="00B520D8"/>
    <w:rsid w:val="00B552F6"/>
    <w:rsid w:val="00B61092"/>
    <w:rsid w:val="00B65F5D"/>
    <w:rsid w:val="00B71651"/>
    <w:rsid w:val="00B73BCF"/>
    <w:rsid w:val="00B751E1"/>
    <w:rsid w:val="00B968F5"/>
    <w:rsid w:val="00B97EEE"/>
    <w:rsid w:val="00BA633C"/>
    <w:rsid w:val="00BA7086"/>
    <w:rsid w:val="00BC0D3D"/>
    <w:rsid w:val="00BD434D"/>
    <w:rsid w:val="00BE2269"/>
    <w:rsid w:val="00C01E32"/>
    <w:rsid w:val="00C2660F"/>
    <w:rsid w:val="00C40A9D"/>
    <w:rsid w:val="00C435DE"/>
    <w:rsid w:val="00C44CD6"/>
    <w:rsid w:val="00C51978"/>
    <w:rsid w:val="00C53C40"/>
    <w:rsid w:val="00C9526F"/>
    <w:rsid w:val="00CA4A49"/>
    <w:rsid w:val="00CA6DF6"/>
    <w:rsid w:val="00CA7661"/>
    <w:rsid w:val="00CD1F33"/>
    <w:rsid w:val="00CD6843"/>
    <w:rsid w:val="00CE39CA"/>
    <w:rsid w:val="00CF52D3"/>
    <w:rsid w:val="00D1053B"/>
    <w:rsid w:val="00D15B55"/>
    <w:rsid w:val="00D202D6"/>
    <w:rsid w:val="00D304C9"/>
    <w:rsid w:val="00D37B59"/>
    <w:rsid w:val="00D6603D"/>
    <w:rsid w:val="00D668C5"/>
    <w:rsid w:val="00D76F90"/>
    <w:rsid w:val="00D83C6F"/>
    <w:rsid w:val="00D86939"/>
    <w:rsid w:val="00D9553F"/>
    <w:rsid w:val="00DA092A"/>
    <w:rsid w:val="00DA0A1C"/>
    <w:rsid w:val="00DA75CA"/>
    <w:rsid w:val="00DB1A1C"/>
    <w:rsid w:val="00DB7F6C"/>
    <w:rsid w:val="00DC26AF"/>
    <w:rsid w:val="00DC644A"/>
    <w:rsid w:val="00DF3C32"/>
    <w:rsid w:val="00DF3D0B"/>
    <w:rsid w:val="00DF655D"/>
    <w:rsid w:val="00DF7FEB"/>
    <w:rsid w:val="00E062E3"/>
    <w:rsid w:val="00E1079F"/>
    <w:rsid w:val="00E142E0"/>
    <w:rsid w:val="00E2624D"/>
    <w:rsid w:val="00E26CA6"/>
    <w:rsid w:val="00E3318C"/>
    <w:rsid w:val="00E3423D"/>
    <w:rsid w:val="00E34DCA"/>
    <w:rsid w:val="00E35593"/>
    <w:rsid w:val="00E42C5E"/>
    <w:rsid w:val="00E51230"/>
    <w:rsid w:val="00E519C8"/>
    <w:rsid w:val="00E61997"/>
    <w:rsid w:val="00E835DF"/>
    <w:rsid w:val="00E92238"/>
    <w:rsid w:val="00EC2E3F"/>
    <w:rsid w:val="00EC769B"/>
    <w:rsid w:val="00ED1A21"/>
    <w:rsid w:val="00EE23C9"/>
    <w:rsid w:val="00EE43AA"/>
    <w:rsid w:val="00EE725E"/>
    <w:rsid w:val="00EF1AA4"/>
    <w:rsid w:val="00F10838"/>
    <w:rsid w:val="00F2264A"/>
    <w:rsid w:val="00F26EC7"/>
    <w:rsid w:val="00F44823"/>
    <w:rsid w:val="00F449DC"/>
    <w:rsid w:val="00F569FE"/>
    <w:rsid w:val="00F61543"/>
    <w:rsid w:val="00F6500E"/>
    <w:rsid w:val="00F66B97"/>
    <w:rsid w:val="00F91DE6"/>
    <w:rsid w:val="00FB2364"/>
    <w:rsid w:val="00FD02AC"/>
    <w:rsid w:val="00FD256A"/>
    <w:rsid w:val="00FD4530"/>
    <w:rsid w:val="00FD77A0"/>
    <w:rsid w:val="00FE7763"/>
    <w:rsid w:val="7EED5F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57A27D"/>
  <w15:docId w15:val="{EFEE0397-2240-4C9E-9952-D09C69FFD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qFormat="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1E72"/>
    <w:pPr>
      <w:tabs>
        <w:tab w:val="left" w:pos="794"/>
        <w:tab w:val="left" w:pos="1191"/>
        <w:tab w:val="left" w:pos="1588"/>
        <w:tab w:val="left" w:pos="1985"/>
      </w:tabs>
      <w:overflowPunct w:val="0"/>
      <w:autoSpaceDE w:val="0"/>
      <w:autoSpaceDN w:val="0"/>
      <w:adjustRightInd w:val="0"/>
      <w:spacing w:before="120"/>
      <w:textAlignment w:val="baseline"/>
    </w:pPr>
    <w:rPr>
      <w:rFonts w:eastAsia="MS Mincho"/>
      <w:sz w:val="24"/>
      <w:lang w:val="en-GB" w:eastAsia="en-US"/>
    </w:rPr>
  </w:style>
  <w:style w:type="paragraph" w:styleId="Heading1">
    <w:name w:val="heading 1"/>
    <w:basedOn w:val="Normal"/>
    <w:next w:val="Normal"/>
    <w:qFormat/>
    <w:rsid w:val="00171E72"/>
    <w:pPr>
      <w:keepNext/>
      <w:keepLines/>
      <w:spacing w:before="360"/>
      <w:ind w:left="794" w:hanging="794"/>
      <w:outlineLvl w:val="0"/>
    </w:pPr>
    <w:rPr>
      <w:b/>
    </w:rPr>
  </w:style>
  <w:style w:type="paragraph" w:styleId="Heading2">
    <w:name w:val="heading 2"/>
    <w:basedOn w:val="Heading1"/>
    <w:next w:val="Normal"/>
    <w:qFormat/>
    <w:rsid w:val="00171E72"/>
    <w:pPr>
      <w:spacing w:before="240"/>
      <w:outlineLvl w:val="1"/>
    </w:pPr>
  </w:style>
  <w:style w:type="paragraph" w:styleId="Heading3">
    <w:name w:val="heading 3"/>
    <w:basedOn w:val="Heading1"/>
    <w:next w:val="Normal"/>
    <w:qFormat/>
    <w:rsid w:val="00171E72"/>
    <w:pPr>
      <w:spacing w:before="160"/>
      <w:outlineLvl w:val="2"/>
    </w:pPr>
  </w:style>
  <w:style w:type="paragraph" w:styleId="Heading4">
    <w:name w:val="heading 4"/>
    <w:basedOn w:val="Heading3"/>
    <w:next w:val="Normal"/>
    <w:qFormat/>
    <w:rsid w:val="00171E72"/>
    <w:pPr>
      <w:tabs>
        <w:tab w:val="clear" w:pos="794"/>
        <w:tab w:val="left" w:pos="1021"/>
      </w:tabs>
      <w:ind w:left="1021" w:hanging="1021"/>
      <w:outlineLvl w:val="3"/>
    </w:pPr>
  </w:style>
  <w:style w:type="paragraph" w:styleId="Heading5">
    <w:name w:val="heading 5"/>
    <w:basedOn w:val="Heading4"/>
    <w:next w:val="Normal"/>
    <w:qFormat/>
    <w:rsid w:val="00171E72"/>
    <w:pPr>
      <w:outlineLvl w:val="4"/>
    </w:pPr>
  </w:style>
  <w:style w:type="paragraph" w:styleId="Heading6">
    <w:name w:val="heading 6"/>
    <w:basedOn w:val="Heading4"/>
    <w:next w:val="Normal"/>
    <w:qFormat/>
    <w:rsid w:val="00171E72"/>
    <w:pPr>
      <w:tabs>
        <w:tab w:val="clear" w:pos="1021"/>
        <w:tab w:val="clear" w:pos="1191"/>
      </w:tabs>
      <w:ind w:left="1588" w:hanging="1588"/>
      <w:outlineLvl w:val="5"/>
    </w:pPr>
  </w:style>
  <w:style w:type="paragraph" w:styleId="Heading7">
    <w:name w:val="heading 7"/>
    <w:basedOn w:val="Heading6"/>
    <w:next w:val="Normal"/>
    <w:qFormat/>
    <w:rsid w:val="00171E72"/>
    <w:pPr>
      <w:outlineLvl w:val="6"/>
    </w:pPr>
  </w:style>
  <w:style w:type="paragraph" w:styleId="Heading8">
    <w:name w:val="heading 8"/>
    <w:basedOn w:val="Heading6"/>
    <w:next w:val="Normal"/>
    <w:qFormat/>
    <w:rsid w:val="00171E72"/>
    <w:pPr>
      <w:outlineLvl w:val="7"/>
    </w:pPr>
  </w:style>
  <w:style w:type="paragraph" w:styleId="Heading9">
    <w:name w:val="heading 9"/>
    <w:basedOn w:val="Heading6"/>
    <w:next w:val="Normal"/>
    <w:qFormat/>
    <w:rsid w:val="00171E7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semiHidden/>
    <w:unhideWhenUsed/>
    <w:qFormat/>
    <w:rsid w:val="00171E72"/>
    <w:rPr>
      <w:b/>
      <w:bCs/>
    </w:rPr>
  </w:style>
  <w:style w:type="paragraph" w:styleId="CommentText">
    <w:name w:val="annotation text"/>
    <w:basedOn w:val="Normal"/>
    <w:link w:val="CommentTextChar"/>
    <w:unhideWhenUsed/>
    <w:rsid w:val="00171E72"/>
    <w:rPr>
      <w:sz w:val="20"/>
    </w:rPr>
  </w:style>
  <w:style w:type="paragraph" w:styleId="TOC7">
    <w:name w:val="toc 7"/>
    <w:basedOn w:val="TOC4"/>
    <w:next w:val="Normal"/>
    <w:qFormat/>
    <w:rsid w:val="00171E72"/>
  </w:style>
  <w:style w:type="paragraph" w:styleId="TOC4">
    <w:name w:val="toc 4"/>
    <w:basedOn w:val="TOC3"/>
    <w:next w:val="Normal"/>
    <w:rsid w:val="00171E72"/>
  </w:style>
  <w:style w:type="paragraph" w:styleId="TOC3">
    <w:name w:val="toc 3"/>
    <w:basedOn w:val="TOC2"/>
    <w:next w:val="Normal"/>
    <w:qFormat/>
    <w:rsid w:val="00171E72"/>
  </w:style>
  <w:style w:type="paragraph" w:styleId="TOC2">
    <w:name w:val="toc 2"/>
    <w:basedOn w:val="TOC1"/>
    <w:next w:val="Normal"/>
    <w:qFormat/>
    <w:rsid w:val="00171E72"/>
    <w:pPr>
      <w:spacing w:before="80"/>
      <w:ind w:left="1531" w:hanging="851"/>
    </w:pPr>
  </w:style>
  <w:style w:type="paragraph" w:styleId="TOC1">
    <w:name w:val="toc 1"/>
    <w:basedOn w:val="Normal"/>
    <w:next w:val="Normal"/>
    <w:qFormat/>
    <w:rsid w:val="00171E72"/>
    <w:pPr>
      <w:keepLines/>
      <w:tabs>
        <w:tab w:val="clear" w:pos="794"/>
        <w:tab w:val="clear" w:pos="1191"/>
        <w:tab w:val="clear" w:pos="1588"/>
        <w:tab w:val="clear" w:pos="1985"/>
        <w:tab w:val="left" w:pos="964"/>
        <w:tab w:val="left" w:leader="dot" w:pos="8789"/>
        <w:tab w:val="right" w:pos="9639"/>
      </w:tabs>
      <w:spacing w:before="240"/>
      <w:ind w:left="680" w:right="851" w:hanging="680"/>
    </w:pPr>
  </w:style>
  <w:style w:type="paragraph" w:styleId="DocumentMap">
    <w:name w:val="Document Map"/>
    <w:basedOn w:val="Normal"/>
    <w:link w:val="DocumentMapChar"/>
    <w:semiHidden/>
    <w:unhideWhenUsed/>
    <w:qFormat/>
    <w:rsid w:val="00171E72"/>
    <w:rPr>
      <w:rFonts w:ascii="SimSun" w:eastAsia="SimSun"/>
      <w:sz w:val="18"/>
      <w:szCs w:val="18"/>
    </w:rPr>
  </w:style>
  <w:style w:type="paragraph" w:styleId="TOC5">
    <w:name w:val="toc 5"/>
    <w:basedOn w:val="TOC4"/>
    <w:next w:val="Normal"/>
    <w:qFormat/>
    <w:rsid w:val="00171E72"/>
  </w:style>
  <w:style w:type="paragraph" w:styleId="TOC8">
    <w:name w:val="toc 8"/>
    <w:basedOn w:val="TOC4"/>
    <w:next w:val="Normal"/>
    <w:qFormat/>
    <w:rsid w:val="00171E72"/>
  </w:style>
  <w:style w:type="paragraph" w:styleId="Index3">
    <w:name w:val="index 3"/>
    <w:basedOn w:val="Normal"/>
    <w:next w:val="Normal"/>
    <w:qFormat/>
    <w:rsid w:val="00171E72"/>
    <w:pPr>
      <w:ind w:left="566"/>
    </w:pPr>
  </w:style>
  <w:style w:type="paragraph" w:styleId="BalloonText">
    <w:name w:val="Balloon Text"/>
    <w:basedOn w:val="Normal"/>
    <w:link w:val="BalloonTextChar"/>
    <w:semiHidden/>
    <w:unhideWhenUsed/>
    <w:qFormat/>
    <w:rsid w:val="00171E72"/>
    <w:pPr>
      <w:spacing w:before="0"/>
    </w:pPr>
    <w:rPr>
      <w:rFonts w:ascii="Segoe UI" w:hAnsi="Segoe UI" w:cs="Segoe UI"/>
      <w:sz w:val="18"/>
      <w:szCs w:val="18"/>
    </w:rPr>
  </w:style>
  <w:style w:type="paragraph" w:styleId="Footer">
    <w:name w:val="footer"/>
    <w:basedOn w:val="Normal"/>
    <w:link w:val="FooterChar"/>
    <w:qFormat/>
    <w:rsid w:val="00171E72"/>
    <w:pPr>
      <w:tabs>
        <w:tab w:val="clear" w:pos="794"/>
        <w:tab w:val="clear" w:pos="1191"/>
        <w:tab w:val="clear" w:pos="1588"/>
        <w:tab w:val="clear" w:pos="1985"/>
        <w:tab w:val="left" w:pos="5954"/>
        <w:tab w:val="right" w:pos="9639"/>
      </w:tabs>
      <w:spacing w:before="0"/>
    </w:pPr>
    <w:rPr>
      <w:caps/>
      <w:sz w:val="16"/>
    </w:rPr>
  </w:style>
  <w:style w:type="paragraph" w:styleId="Header">
    <w:name w:val="header"/>
    <w:basedOn w:val="Normal"/>
    <w:link w:val="HeaderChar"/>
    <w:uiPriority w:val="99"/>
    <w:qFormat/>
    <w:rsid w:val="00171E72"/>
    <w:pPr>
      <w:tabs>
        <w:tab w:val="clear" w:pos="794"/>
        <w:tab w:val="clear" w:pos="1191"/>
        <w:tab w:val="clear" w:pos="1588"/>
        <w:tab w:val="clear" w:pos="1985"/>
      </w:tabs>
      <w:spacing w:before="0"/>
      <w:jc w:val="center"/>
    </w:pPr>
    <w:rPr>
      <w:sz w:val="18"/>
    </w:rPr>
  </w:style>
  <w:style w:type="paragraph" w:styleId="FootnoteText">
    <w:name w:val="footnote text"/>
    <w:aliases w:val="Footnote Text Char Char1,Footnote Text Char4 Char Char,Footnote Text Char1 Char1 Char1 Char,Footnote Text Char Char1 Char1 Char Char,Footnote Text Char1 Char1 Char1 Char Char Char1,DNV-,footnote text,DNV-FT,DNV-F,DN,DNV"/>
    <w:basedOn w:val="Note"/>
    <w:link w:val="FootnoteTextChar"/>
    <w:qFormat/>
    <w:rsid w:val="00171E72"/>
    <w:pPr>
      <w:keepLines/>
      <w:tabs>
        <w:tab w:val="left" w:pos="255"/>
      </w:tabs>
      <w:ind w:left="255" w:hanging="255"/>
    </w:pPr>
  </w:style>
  <w:style w:type="paragraph" w:customStyle="1" w:styleId="Note">
    <w:name w:val="Note"/>
    <w:basedOn w:val="Normal"/>
    <w:qFormat/>
    <w:rsid w:val="00171E72"/>
    <w:pPr>
      <w:spacing w:before="80"/>
    </w:pPr>
  </w:style>
  <w:style w:type="paragraph" w:styleId="TOC6">
    <w:name w:val="toc 6"/>
    <w:basedOn w:val="TOC4"/>
    <w:next w:val="Normal"/>
    <w:qFormat/>
    <w:rsid w:val="00171E72"/>
  </w:style>
  <w:style w:type="paragraph" w:styleId="Index7">
    <w:name w:val="index 7"/>
    <w:basedOn w:val="Normal"/>
    <w:next w:val="Normal"/>
    <w:semiHidden/>
    <w:unhideWhenUsed/>
    <w:qFormat/>
    <w:rsid w:val="00171E72"/>
    <w:pPr>
      <w:tabs>
        <w:tab w:val="clear" w:pos="794"/>
        <w:tab w:val="clear" w:pos="1191"/>
        <w:tab w:val="clear" w:pos="1588"/>
        <w:tab w:val="clear" w:pos="1985"/>
      </w:tabs>
      <w:ind w:leftChars="1200" w:left="1200"/>
    </w:pPr>
  </w:style>
  <w:style w:type="paragraph" w:styleId="Index1">
    <w:name w:val="index 1"/>
    <w:basedOn w:val="Normal"/>
    <w:next w:val="Normal"/>
    <w:qFormat/>
    <w:rsid w:val="00171E72"/>
  </w:style>
  <w:style w:type="paragraph" w:styleId="Index2">
    <w:name w:val="index 2"/>
    <w:basedOn w:val="Normal"/>
    <w:next w:val="Normal"/>
    <w:qFormat/>
    <w:rsid w:val="00171E72"/>
    <w:pPr>
      <w:ind w:left="283"/>
    </w:pPr>
  </w:style>
  <w:style w:type="character" w:styleId="Strong">
    <w:name w:val="Strong"/>
    <w:basedOn w:val="DefaultParagraphFont"/>
    <w:uiPriority w:val="22"/>
    <w:qFormat/>
    <w:rsid w:val="00171E72"/>
    <w:rPr>
      <w:b/>
      <w:bCs/>
    </w:rPr>
  </w:style>
  <w:style w:type="character" w:styleId="EndnoteReference">
    <w:name w:val="endnote reference"/>
    <w:basedOn w:val="DefaultParagraphFont"/>
    <w:rsid w:val="00171E72"/>
    <w:rPr>
      <w:vertAlign w:val="superscript"/>
    </w:rPr>
  </w:style>
  <w:style w:type="character" w:styleId="PageNumber">
    <w:name w:val="page number"/>
    <w:basedOn w:val="DefaultParagraphFont"/>
    <w:qFormat/>
    <w:rsid w:val="00171E72"/>
  </w:style>
  <w:style w:type="character" w:styleId="FollowedHyperlink">
    <w:name w:val="FollowedHyperlink"/>
    <w:basedOn w:val="DefaultParagraphFont"/>
    <w:semiHidden/>
    <w:unhideWhenUsed/>
    <w:qFormat/>
    <w:rsid w:val="00171E72"/>
    <w:rPr>
      <w:color w:val="800080" w:themeColor="followedHyperlink"/>
      <w:u w:val="single"/>
    </w:rPr>
  </w:style>
  <w:style w:type="character" w:styleId="Hyperlink">
    <w:name w:val="Hyperlink"/>
    <w:basedOn w:val="DefaultParagraphFont"/>
    <w:uiPriority w:val="99"/>
    <w:unhideWhenUsed/>
    <w:qFormat/>
    <w:rsid w:val="00171E72"/>
    <w:rPr>
      <w:rFonts w:ascii="Trebuchet MS" w:hAnsi="Trebuchet MS" w:hint="default"/>
      <w:color w:val="000066"/>
      <w:u w:val="single"/>
    </w:rPr>
  </w:style>
  <w:style w:type="character" w:styleId="CommentReference">
    <w:name w:val="annotation reference"/>
    <w:basedOn w:val="DefaultParagraphFont"/>
    <w:semiHidden/>
    <w:unhideWhenUsed/>
    <w:rsid w:val="00171E72"/>
    <w:rPr>
      <w:sz w:val="16"/>
      <w:szCs w:val="16"/>
    </w:rPr>
  </w:style>
  <w:style w:type="character" w:styleId="FootnoteReference">
    <w:name w:val="footnote reference"/>
    <w:aliases w:val="Appel note de bas de p,Footnote Reference/,Footnote symbol,Style 12,(NECG) Footnote Reference,Style 124,o,fr,Style 13,FR,Style 17,Style 3,Appel note de bas de p + 11 pt,Italic,Footnote,Appel note de bas de p1,Appel note de bas de p2"/>
    <w:basedOn w:val="DefaultParagraphFont"/>
    <w:qFormat/>
    <w:rsid w:val="00171E72"/>
    <w:rPr>
      <w:position w:val="6"/>
      <w:sz w:val="18"/>
    </w:rPr>
  </w:style>
  <w:style w:type="table" w:styleId="TableGrid">
    <w:name w:val="Table Grid"/>
    <w:basedOn w:val="TableNormal"/>
    <w:qFormat/>
    <w:rsid w:val="00171E72"/>
    <w:pPr>
      <w:tabs>
        <w:tab w:val="left" w:pos="794"/>
        <w:tab w:val="left" w:pos="1191"/>
        <w:tab w:val="left" w:pos="1588"/>
        <w:tab w:val="left" w:pos="1985"/>
      </w:tabs>
      <w:overflowPunct w:val="0"/>
      <w:autoSpaceDE w:val="0"/>
      <w:autoSpaceDN w:val="0"/>
      <w:adjustRightInd w:val="0"/>
      <w:spacing w:before="120"/>
      <w:textAlignment w:val="baseline"/>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heading">
    <w:name w:val="Art_heading"/>
    <w:basedOn w:val="Normal"/>
    <w:next w:val="Normalaftertitle"/>
    <w:qFormat/>
    <w:rsid w:val="00171E72"/>
    <w:pPr>
      <w:spacing w:before="480"/>
      <w:jc w:val="center"/>
    </w:pPr>
    <w:rPr>
      <w:b/>
      <w:sz w:val="28"/>
    </w:rPr>
  </w:style>
  <w:style w:type="paragraph" w:customStyle="1" w:styleId="Normalaftertitle">
    <w:name w:val="Normal_after_title"/>
    <w:basedOn w:val="Normal"/>
    <w:next w:val="Normal"/>
    <w:link w:val="NormalaftertitleChar"/>
    <w:rsid w:val="00171E72"/>
    <w:pPr>
      <w:spacing w:before="360"/>
    </w:pPr>
  </w:style>
  <w:style w:type="paragraph" w:customStyle="1" w:styleId="ChapNo">
    <w:name w:val="Chap_No"/>
    <w:basedOn w:val="Normal"/>
    <w:next w:val="Chaptitle"/>
    <w:qFormat/>
    <w:rsid w:val="00171E72"/>
    <w:pPr>
      <w:keepNext/>
      <w:keepLines/>
      <w:spacing w:before="480"/>
      <w:jc w:val="center"/>
    </w:pPr>
    <w:rPr>
      <w:b/>
      <w:caps/>
      <w:sz w:val="28"/>
    </w:rPr>
  </w:style>
  <w:style w:type="paragraph" w:customStyle="1" w:styleId="Chaptitle">
    <w:name w:val="Chap_title"/>
    <w:basedOn w:val="Normal"/>
    <w:next w:val="Normalaftertitle"/>
    <w:qFormat/>
    <w:rsid w:val="00171E72"/>
    <w:pPr>
      <w:keepNext/>
      <w:keepLines/>
      <w:spacing w:before="240"/>
      <w:jc w:val="center"/>
    </w:pPr>
    <w:rPr>
      <w:b/>
      <w:sz w:val="28"/>
    </w:rPr>
  </w:style>
  <w:style w:type="paragraph" w:customStyle="1" w:styleId="AppendixNotitle">
    <w:name w:val="Appendix_No &amp; title"/>
    <w:basedOn w:val="AnnexNotitle"/>
    <w:next w:val="Normalaftertitle"/>
    <w:qFormat/>
    <w:rsid w:val="00171E72"/>
  </w:style>
  <w:style w:type="paragraph" w:customStyle="1" w:styleId="AnnexNotitle">
    <w:name w:val="Annex_No &amp; title"/>
    <w:basedOn w:val="Normal"/>
    <w:next w:val="Normalaftertitle"/>
    <w:qFormat/>
    <w:rsid w:val="00171E72"/>
    <w:pPr>
      <w:keepNext/>
      <w:keepLines/>
      <w:spacing w:before="480"/>
      <w:jc w:val="center"/>
    </w:pPr>
    <w:rPr>
      <w:b/>
      <w:sz w:val="28"/>
    </w:rPr>
  </w:style>
  <w:style w:type="paragraph" w:customStyle="1" w:styleId="ASN1">
    <w:name w:val="ASN.1"/>
    <w:basedOn w:val="Normal"/>
    <w:qFormat/>
    <w:rsid w:val="00171E72"/>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hAnsi="Courier New"/>
      <w:b/>
      <w:sz w:val="20"/>
    </w:rPr>
  </w:style>
  <w:style w:type="paragraph" w:customStyle="1" w:styleId="Headingi">
    <w:name w:val="Heading_i"/>
    <w:basedOn w:val="Normal"/>
    <w:next w:val="Normal"/>
    <w:qFormat/>
    <w:rsid w:val="00171E72"/>
    <w:pPr>
      <w:keepNext/>
      <w:spacing w:before="160"/>
    </w:pPr>
    <w:rPr>
      <w:i/>
    </w:rPr>
  </w:style>
  <w:style w:type="paragraph" w:customStyle="1" w:styleId="ArtNo">
    <w:name w:val="Art_No"/>
    <w:basedOn w:val="Normal"/>
    <w:next w:val="Arttitle"/>
    <w:qFormat/>
    <w:rsid w:val="00171E72"/>
    <w:pPr>
      <w:keepNext/>
      <w:keepLines/>
      <w:spacing w:before="480"/>
      <w:jc w:val="center"/>
    </w:pPr>
    <w:rPr>
      <w:caps/>
      <w:sz w:val="28"/>
    </w:rPr>
  </w:style>
  <w:style w:type="paragraph" w:customStyle="1" w:styleId="Arttitle">
    <w:name w:val="Art_title"/>
    <w:basedOn w:val="Normal"/>
    <w:next w:val="Normalaftertitle"/>
    <w:qFormat/>
    <w:rsid w:val="00171E72"/>
    <w:pPr>
      <w:keepNext/>
      <w:keepLines/>
      <w:spacing w:before="240"/>
      <w:jc w:val="center"/>
    </w:pPr>
    <w:rPr>
      <w:b/>
      <w:sz w:val="28"/>
    </w:rPr>
  </w:style>
  <w:style w:type="paragraph" w:customStyle="1" w:styleId="Call">
    <w:name w:val="Call"/>
    <w:basedOn w:val="Normal"/>
    <w:next w:val="Normal"/>
    <w:qFormat/>
    <w:rsid w:val="00171E72"/>
    <w:pPr>
      <w:keepNext/>
      <w:keepLines/>
      <w:spacing w:before="160"/>
      <w:ind w:left="794"/>
    </w:pPr>
    <w:rPr>
      <w:i/>
    </w:rPr>
  </w:style>
  <w:style w:type="paragraph" w:customStyle="1" w:styleId="enumlev1">
    <w:name w:val="enumlev1"/>
    <w:basedOn w:val="Normal"/>
    <w:link w:val="enumlev1Char"/>
    <w:qFormat/>
    <w:rsid w:val="00171E72"/>
    <w:pPr>
      <w:spacing w:before="80"/>
      <w:ind w:left="794" w:hanging="794"/>
    </w:pPr>
  </w:style>
  <w:style w:type="paragraph" w:customStyle="1" w:styleId="enumlev2">
    <w:name w:val="enumlev2"/>
    <w:basedOn w:val="enumlev1"/>
    <w:qFormat/>
    <w:rsid w:val="00171E72"/>
    <w:pPr>
      <w:ind w:left="1191" w:hanging="397"/>
    </w:pPr>
  </w:style>
  <w:style w:type="paragraph" w:customStyle="1" w:styleId="enumlev3">
    <w:name w:val="enumlev3"/>
    <w:basedOn w:val="enumlev2"/>
    <w:qFormat/>
    <w:rsid w:val="00171E72"/>
    <w:pPr>
      <w:ind w:left="1588"/>
    </w:pPr>
  </w:style>
  <w:style w:type="paragraph" w:customStyle="1" w:styleId="Equation">
    <w:name w:val="Equation"/>
    <w:basedOn w:val="Normal"/>
    <w:qFormat/>
    <w:rsid w:val="00171E72"/>
    <w:pPr>
      <w:tabs>
        <w:tab w:val="clear" w:pos="1191"/>
        <w:tab w:val="clear" w:pos="1588"/>
        <w:tab w:val="clear" w:pos="1985"/>
        <w:tab w:val="center" w:pos="4820"/>
        <w:tab w:val="right" w:pos="9639"/>
      </w:tabs>
    </w:pPr>
  </w:style>
  <w:style w:type="paragraph" w:customStyle="1" w:styleId="Equationlegend">
    <w:name w:val="Equation_legend"/>
    <w:basedOn w:val="Normal"/>
    <w:qFormat/>
    <w:rsid w:val="00171E72"/>
    <w:pPr>
      <w:tabs>
        <w:tab w:val="clear" w:pos="794"/>
        <w:tab w:val="clear" w:pos="1191"/>
        <w:tab w:val="clear" w:pos="1588"/>
        <w:tab w:val="right" w:pos="1814"/>
      </w:tabs>
      <w:spacing w:before="80"/>
      <w:ind w:left="1985" w:hanging="1985"/>
    </w:pPr>
  </w:style>
  <w:style w:type="paragraph" w:customStyle="1" w:styleId="Figurelegend">
    <w:name w:val="Figure_legend"/>
    <w:basedOn w:val="Normal"/>
    <w:qFormat/>
    <w:rsid w:val="00171E72"/>
    <w:pPr>
      <w:keepNext/>
      <w:keepLines/>
      <w:tabs>
        <w:tab w:val="clear" w:pos="794"/>
        <w:tab w:val="clear" w:pos="1191"/>
        <w:tab w:val="clear" w:pos="1588"/>
        <w:tab w:val="clear" w:pos="1985"/>
      </w:tabs>
      <w:spacing w:before="20" w:after="20"/>
    </w:pPr>
    <w:rPr>
      <w:sz w:val="18"/>
    </w:rPr>
  </w:style>
  <w:style w:type="paragraph" w:customStyle="1" w:styleId="Figure">
    <w:name w:val="Figure"/>
    <w:basedOn w:val="Normal"/>
    <w:next w:val="FigureNotitle"/>
    <w:qFormat/>
    <w:rsid w:val="00171E72"/>
    <w:pPr>
      <w:keepNext/>
      <w:keepLines/>
      <w:spacing w:before="240" w:after="120"/>
      <w:jc w:val="center"/>
    </w:pPr>
  </w:style>
  <w:style w:type="paragraph" w:customStyle="1" w:styleId="FigureNotitle">
    <w:name w:val="Figure_No &amp; title"/>
    <w:basedOn w:val="Normal"/>
    <w:next w:val="Normalaftertitle"/>
    <w:qFormat/>
    <w:rsid w:val="00171E72"/>
    <w:pPr>
      <w:keepLines/>
      <w:spacing w:before="240" w:after="120"/>
      <w:jc w:val="center"/>
    </w:pPr>
    <w:rPr>
      <w:b/>
    </w:rPr>
  </w:style>
  <w:style w:type="paragraph" w:customStyle="1" w:styleId="Tabletext">
    <w:name w:val="Table_text"/>
    <w:basedOn w:val="Normal"/>
    <w:link w:val="TabletextChar"/>
    <w:qFormat/>
    <w:rsid w:val="00171E72"/>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pPr>
    <w:rPr>
      <w:sz w:val="22"/>
    </w:rPr>
  </w:style>
  <w:style w:type="paragraph" w:customStyle="1" w:styleId="Figurewithouttitle">
    <w:name w:val="Figure_without_title"/>
    <w:basedOn w:val="Normal"/>
    <w:next w:val="Normalaftertitle"/>
    <w:qFormat/>
    <w:rsid w:val="00171E72"/>
    <w:pPr>
      <w:keepLines/>
      <w:spacing w:before="240" w:after="120"/>
      <w:jc w:val="center"/>
    </w:pPr>
  </w:style>
  <w:style w:type="paragraph" w:customStyle="1" w:styleId="FirstFooter">
    <w:name w:val="FirstFooter"/>
    <w:basedOn w:val="Footer"/>
    <w:qFormat/>
    <w:rsid w:val="00171E72"/>
    <w:pPr>
      <w:tabs>
        <w:tab w:val="clear" w:pos="5954"/>
        <w:tab w:val="clear" w:pos="9639"/>
      </w:tabs>
      <w:overflowPunct/>
      <w:autoSpaceDE/>
      <w:autoSpaceDN/>
      <w:adjustRightInd/>
      <w:spacing w:before="40"/>
      <w:textAlignment w:val="auto"/>
    </w:pPr>
    <w:rPr>
      <w:caps w:val="0"/>
    </w:rPr>
  </w:style>
  <w:style w:type="paragraph" w:customStyle="1" w:styleId="PartNo">
    <w:name w:val="Part_No"/>
    <w:basedOn w:val="Normal"/>
    <w:next w:val="Partref"/>
    <w:qFormat/>
    <w:rsid w:val="00171E72"/>
    <w:pPr>
      <w:keepNext/>
      <w:keepLines/>
      <w:spacing w:before="480" w:after="80"/>
      <w:jc w:val="center"/>
    </w:pPr>
    <w:rPr>
      <w:caps/>
      <w:sz w:val="28"/>
    </w:rPr>
  </w:style>
  <w:style w:type="paragraph" w:customStyle="1" w:styleId="Partref">
    <w:name w:val="Part_ref"/>
    <w:basedOn w:val="Normal"/>
    <w:next w:val="Parttitle"/>
    <w:qFormat/>
    <w:rsid w:val="00171E72"/>
    <w:pPr>
      <w:keepNext/>
      <w:keepLines/>
      <w:spacing w:before="280"/>
      <w:jc w:val="center"/>
    </w:pPr>
  </w:style>
  <w:style w:type="paragraph" w:customStyle="1" w:styleId="Parttitle">
    <w:name w:val="Part_title"/>
    <w:basedOn w:val="Normal"/>
    <w:next w:val="Normalaftertitle"/>
    <w:qFormat/>
    <w:rsid w:val="00171E72"/>
    <w:pPr>
      <w:keepNext/>
      <w:keepLines/>
      <w:spacing w:before="240" w:after="280"/>
      <w:jc w:val="center"/>
    </w:pPr>
    <w:rPr>
      <w:b/>
      <w:sz w:val="28"/>
    </w:rPr>
  </w:style>
  <w:style w:type="paragraph" w:customStyle="1" w:styleId="Section1">
    <w:name w:val="Section_1"/>
    <w:basedOn w:val="Normal"/>
    <w:next w:val="Normal"/>
    <w:rsid w:val="00171E72"/>
    <w:pPr>
      <w:tabs>
        <w:tab w:val="clear" w:pos="794"/>
        <w:tab w:val="clear" w:pos="1191"/>
        <w:tab w:val="clear" w:pos="1588"/>
        <w:tab w:val="clear" w:pos="1985"/>
      </w:tabs>
      <w:spacing w:before="624"/>
      <w:jc w:val="center"/>
    </w:pPr>
    <w:rPr>
      <w:b/>
    </w:rPr>
  </w:style>
  <w:style w:type="paragraph" w:customStyle="1" w:styleId="Recref">
    <w:name w:val="Rec_ref"/>
    <w:basedOn w:val="Normal"/>
    <w:next w:val="Recdate"/>
    <w:qFormat/>
    <w:rsid w:val="00171E72"/>
    <w:pPr>
      <w:keepNext/>
      <w:keepLines/>
      <w:tabs>
        <w:tab w:val="clear" w:pos="794"/>
        <w:tab w:val="clear" w:pos="1191"/>
        <w:tab w:val="clear" w:pos="1588"/>
        <w:tab w:val="clear" w:pos="1985"/>
      </w:tabs>
      <w:jc w:val="center"/>
    </w:pPr>
    <w:rPr>
      <w:i/>
    </w:rPr>
  </w:style>
  <w:style w:type="paragraph" w:customStyle="1" w:styleId="Recdate">
    <w:name w:val="Rec_date"/>
    <w:basedOn w:val="Normal"/>
    <w:next w:val="Normalaftertitle"/>
    <w:qFormat/>
    <w:rsid w:val="00171E72"/>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171E72"/>
  </w:style>
  <w:style w:type="paragraph" w:customStyle="1" w:styleId="QuestionNo">
    <w:name w:val="Question_No"/>
    <w:basedOn w:val="RecNo"/>
    <w:next w:val="Questiontitle"/>
    <w:rsid w:val="00171E72"/>
  </w:style>
  <w:style w:type="paragraph" w:customStyle="1" w:styleId="RecNo">
    <w:name w:val="Rec_No"/>
    <w:basedOn w:val="Normal"/>
    <w:next w:val="Rectitle"/>
    <w:qFormat/>
    <w:rsid w:val="00171E72"/>
    <w:pPr>
      <w:keepNext/>
      <w:keepLines/>
      <w:spacing w:before="0"/>
    </w:pPr>
    <w:rPr>
      <w:b/>
      <w:sz w:val="28"/>
    </w:rPr>
  </w:style>
  <w:style w:type="paragraph" w:customStyle="1" w:styleId="Rectitle">
    <w:name w:val="Rec_title"/>
    <w:basedOn w:val="Normal"/>
    <w:next w:val="Normalaftertitle"/>
    <w:rsid w:val="00171E72"/>
    <w:pPr>
      <w:keepNext/>
      <w:keepLines/>
      <w:spacing w:before="360"/>
      <w:jc w:val="center"/>
    </w:pPr>
    <w:rPr>
      <w:b/>
      <w:sz w:val="28"/>
    </w:rPr>
  </w:style>
  <w:style w:type="paragraph" w:customStyle="1" w:styleId="Questiontitle">
    <w:name w:val="Question_title"/>
    <w:basedOn w:val="Rectitle"/>
    <w:next w:val="Questionref"/>
    <w:rsid w:val="00171E72"/>
  </w:style>
  <w:style w:type="paragraph" w:customStyle="1" w:styleId="Questionref">
    <w:name w:val="Question_ref"/>
    <w:basedOn w:val="Recref"/>
    <w:next w:val="Questiondate"/>
    <w:qFormat/>
    <w:rsid w:val="00171E72"/>
  </w:style>
  <w:style w:type="paragraph" w:customStyle="1" w:styleId="Reftext">
    <w:name w:val="Ref_text"/>
    <w:basedOn w:val="Normal"/>
    <w:rsid w:val="00171E72"/>
    <w:pPr>
      <w:ind w:left="794" w:hanging="794"/>
    </w:pPr>
  </w:style>
  <w:style w:type="paragraph" w:customStyle="1" w:styleId="Repdate">
    <w:name w:val="Rep_date"/>
    <w:basedOn w:val="Recdate"/>
    <w:next w:val="Normalaftertitle"/>
    <w:qFormat/>
    <w:rsid w:val="00171E72"/>
  </w:style>
  <w:style w:type="paragraph" w:customStyle="1" w:styleId="RepNo">
    <w:name w:val="Rep_No"/>
    <w:basedOn w:val="RecNo"/>
    <w:next w:val="Reptitle"/>
    <w:qFormat/>
    <w:rsid w:val="00171E72"/>
  </w:style>
  <w:style w:type="paragraph" w:customStyle="1" w:styleId="Reptitle">
    <w:name w:val="Rep_title"/>
    <w:basedOn w:val="Rectitle"/>
    <w:next w:val="Repref"/>
    <w:rsid w:val="00171E72"/>
  </w:style>
  <w:style w:type="paragraph" w:customStyle="1" w:styleId="Repref">
    <w:name w:val="Rep_ref"/>
    <w:basedOn w:val="Recref"/>
    <w:next w:val="Repdate"/>
    <w:qFormat/>
    <w:rsid w:val="00171E72"/>
  </w:style>
  <w:style w:type="paragraph" w:customStyle="1" w:styleId="Resdate">
    <w:name w:val="Res_date"/>
    <w:basedOn w:val="Recdate"/>
    <w:next w:val="Normalaftertitle"/>
    <w:qFormat/>
    <w:rsid w:val="00171E72"/>
  </w:style>
  <w:style w:type="paragraph" w:customStyle="1" w:styleId="ResNo">
    <w:name w:val="Res_No"/>
    <w:basedOn w:val="RecNo"/>
    <w:next w:val="Restitle"/>
    <w:qFormat/>
    <w:rsid w:val="00171E72"/>
  </w:style>
  <w:style w:type="paragraph" w:customStyle="1" w:styleId="Restitle">
    <w:name w:val="Res_title"/>
    <w:basedOn w:val="Rectitle"/>
    <w:next w:val="Resref"/>
    <w:qFormat/>
    <w:rsid w:val="00171E72"/>
  </w:style>
  <w:style w:type="paragraph" w:customStyle="1" w:styleId="Resref">
    <w:name w:val="Res_ref"/>
    <w:basedOn w:val="Recref"/>
    <w:next w:val="Resdate"/>
    <w:qFormat/>
    <w:rsid w:val="00171E72"/>
  </w:style>
  <w:style w:type="paragraph" w:customStyle="1" w:styleId="SectionNo">
    <w:name w:val="Section_No"/>
    <w:basedOn w:val="Normal"/>
    <w:next w:val="Sectiontitle"/>
    <w:rsid w:val="00171E72"/>
    <w:pPr>
      <w:keepNext/>
      <w:keepLines/>
      <w:spacing w:before="480" w:after="80"/>
      <w:jc w:val="center"/>
    </w:pPr>
    <w:rPr>
      <w:caps/>
      <w:sz w:val="28"/>
    </w:rPr>
  </w:style>
  <w:style w:type="paragraph" w:customStyle="1" w:styleId="Sectiontitle">
    <w:name w:val="Section_title"/>
    <w:basedOn w:val="Normal"/>
    <w:next w:val="Normalaftertitle"/>
    <w:qFormat/>
    <w:rsid w:val="00171E72"/>
    <w:pPr>
      <w:keepNext/>
      <w:keepLines/>
      <w:spacing w:before="480" w:after="280"/>
      <w:jc w:val="center"/>
    </w:pPr>
    <w:rPr>
      <w:b/>
      <w:sz w:val="28"/>
    </w:rPr>
  </w:style>
  <w:style w:type="paragraph" w:customStyle="1" w:styleId="Source">
    <w:name w:val="Source"/>
    <w:basedOn w:val="Normal"/>
    <w:next w:val="Normalaftertitle"/>
    <w:link w:val="SourceChar"/>
    <w:qFormat/>
    <w:rsid w:val="00171E72"/>
    <w:pPr>
      <w:spacing w:before="840" w:after="200"/>
      <w:jc w:val="center"/>
    </w:pPr>
    <w:rPr>
      <w:b/>
      <w:sz w:val="28"/>
    </w:rPr>
  </w:style>
  <w:style w:type="paragraph" w:customStyle="1" w:styleId="SpecialFooter">
    <w:name w:val="Special Footer"/>
    <w:basedOn w:val="Footer"/>
    <w:qFormat/>
    <w:rsid w:val="00171E72"/>
    <w:pPr>
      <w:tabs>
        <w:tab w:val="left" w:pos="567"/>
        <w:tab w:val="left" w:pos="1134"/>
        <w:tab w:val="left" w:pos="1701"/>
        <w:tab w:val="left" w:pos="2268"/>
        <w:tab w:val="left" w:pos="2835"/>
      </w:tabs>
      <w:jc w:val="both"/>
    </w:pPr>
    <w:rPr>
      <w:caps w:val="0"/>
    </w:rPr>
  </w:style>
  <w:style w:type="paragraph" w:customStyle="1" w:styleId="Tablehead">
    <w:name w:val="Table_head"/>
    <w:basedOn w:val="Normal"/>
    <w:next w:val="Tabletext"/>
    <w:link w:val="TableheadChar"/>
    <w:qFormat/>
    <w:rsid w:val="00171E72"/>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uiPriority w:val="99"/>
    <w:qFormat/>
    <w:rsid w:val="00171E72"/>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pPr>
    <w:rPr>
      <w:sz w:val="22"/>
    </w:rPr>
  </w:style>
  <w:style w:type="paragraph" w:customStyle="1" w:styleId="TableNotitle">
    <w:name w:val="Table_No &amp; title"/>
    <w:basedOn w:val="Normal"/>
    <w:next w:val="Tablehead"/>
    <w:qFormat/>
    <w:rsid w:val="00171E72"/>
    <w:pPr>
      <w:keepNext/>
      <w:keepLines/>
      <w:spacing w:before="360" w:after="120"/>
      <w:jc w:val="center"/>
    </w:pPr>
    <w:rPr>
      <w:b/>
    </w:rPr>
  </w:style>
  <w:style w:type="paragraph" w:customStyle="1" w:styleId="Title1">
    <w:name w:val="Title 1"/>
    <w:basedOn w:val="Source"/>
    <w:next w:val="Title2"/>
    <w:link w:val="Title1Char"/>
    <w:qFormat/>
    <w:rsid w:val="00171E72"/>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qFormat/>
    <w:rsid w:val="00171E72"/>
  </w:style>
  <w:style w:type="paragraph" w:customStyle="1" w:styleId="Title3">
    <w:name w:val="Title 3"/>
    <w:basedOn w:val="Title2"/>
    <w:next w:val="Title4"/>
    <w:rsid w:val="00171E72"/>
    <w:rPr>
      <w:caps w:val="0"/>
    </w:rPr>
  </w:style>
  <w:style w:type="paragraph" w:customStyle="1" w:styleId="Title4">
    <w:name w:val="Title 4"/>
    <w:basedOn w:val="Title3"/>
    <w:next w:val="Heading1"/>
    <w:rsid w:val="00171E72"/>
    <w:rPr>
      <w:b/>
    </w:rPr>
  </w:style>
  <w:style w:type="paragraph" w:customStyle="1" w:styleId="toc0">
    <w:name w:val="toc 0"/>
    <w:basedOn w:val="Normal"/>
    <w:next w:val="TOC1"/>
    <w:qFormat/>
    <w:rsid w:val="00171E72"/>
    <w:pPr>
      <w:tabs>
        <w:tab w:val="clear" w:pos="794"/>
        <w:tab w:val="clear" w:pos="1191"/>
        <w:tab w:val="clear" w:pos="1588"/>
        <w:tab w:val="clear" w:pos="1985"/>
        <w:tab w:val="right" w:pos="9639"/>
      </w:tabs>
    </w:pPr>
    <w:rPr>
      <w:b/>
    </w:rPr>
  </w:style>
  <w:style w:type="character" w:customStyle="1" w:styleId="Appdef">
    <w:name w:val="App_def"/>
    <w:basedOn w:val="DefaultParagraphFont"/>
    <w:qFormat/>
    <w:rsid w:val="00171E72"/>
    <w:rPr>
      <w:rFonts w:ascii="Times New Roman" w:hAnsi="Times New Roman"/>
      <w:b/>
    </w:rPr>
  </w:style>
  <w:style w:type="character" w:customStyle="1" w:styleId="Appref">
    <w:name w:val="App_ref"/>
    <w:basedOn w:val="DefaultParagraphFont"/>
    <w:qFormat/>
    <w:rsid w:val="00171E72"/>
  </w:style>
  <w:style w:type="character" w:customStyle="1" w:styleId="Artdef">
    <w:name w:val="Art_def"/>
    <w:basedOn w:val="DefaultParagraphFont"/>
    <w:qFormat/>
    <w:rsid w:val="00171E72"/>
    <w:rPr>
      <w:rFonts w:ascii="Times New Roman" w:hAnsi="Times New Roman"/>
      <w:b/>
    </w:rPr>
  </w:style>
  <w:style w:type="character" w:customStyle="1" w:styleId="Artref">
    <w:name w:val="Art_ref"/>
    <w:basedOn w:val="DefaultParagraphFont"/>
    <w:qFormat/>
    <w:rsid w:val="00171E72"/>
  </w:style>
  <w:style w:type="paragraph" w:customStyle="1" w:styleId="Reftitle">
    <w:name w:val="Ref_title"/>
    <w:basedOn w:val="Normal"/>
    <w:next w:val="Reftext"/>
    <w:qFormat/>
    <w:rsid w:val="00171E72"/>
    <w:pPr>
      <w:spacing w:before="480"/>
      <w:jc w:val="center"/>
    </w:pPr>
    <w:rPr>
      <w:b/>
    </w:rPr>
  </w:style>
  <w:style w:type="character" w:customStyle="1" w:styleId="Resdef">
    <w:name w:val="Res_def"/>
    <w:basedOn w:val="DefaultParagraphFont"/>
    <w:qFormat/>
    <w:rsid w:val="00171E72"/>
    <w:rPr>
      <w:rFonts w:ascii="Times New Roman" w:hAnsi="Times New Roman"/>
      <w:b/>
    </w:rPr>
  </w:style>
  <w:style w:type="character" w:customStyle="1" w:styleId="Tablefreq">
    <w:name w:val="Table_freq"/>
    <w:basedOn w:val="DefaultParagraphFont"/>
    <w:rsid w:val="00171E72"/>
    <w:rPr>
      <w:b/>
      <w:color w:val="auto"/>
    </w:rPr>
  </w:style>
  <w:style w:type="paragraph" w:customStyle="1" w:styleId="Formal">
    <w:name w:val="Formal"/>
    <w:basedOn w:val="ASN1"/>
    <w:rsid w:val="00171E72"/>
    <w:rPr>
      <w:b w:val="0"/>
    </w:rPr>
  </w:style>
  <w:style w:type="paragraph" w:customStyle="1" w:styleId="FooterQP">
    <w:name w:val="Footer_QP"/>
    <w:basedOn w:val="Normal"/>
    <w:rsid w:val="00171E72"/>
    <w:pPr>
      <w:tabs>
        <w:tab w:val="clear" w:pos="794"/>
        <w:tab w:val="clear" w:pos="1191"/>
        <w:tab w:val="clear" w:pos="1588"/>
        <w:tab w:val="clear" w:pos="1985"/>
        <w:tab w:val="left" w:pos="907"/>
        <w:tab w:val="right" w:pos="8789"/>
        <w:tab w:val="right" w:pos="9639"/>
      </w:tabs>
      <w:spacing w:before="0"/>
    </w:pPr>
    <w:rPr>
      <w:b/>
      <w:sz w:val="22"/>
    </w:rPr>
  </w:style>
  <w:style w:type="paragraph" w:customStyle="1" w:styleId="Headingb">
    <w:name w:val="Heading_b"/>
    <w:basedOn w:val="Normal"/>
    <w:next w:val="Normal"/>
    <w:link w:val="HeadingbChar"/>
    <w:qFormat/>
    <w:rsid w:val="00171E72"/>
    <w:pPr>
      <w:keepNext/>
      <w:spacing w:before="160"/>
    </w:pPr>
    <w:rPr>
      <w:b/>
    </w:rPr>
  </w:style>
  <w:style w:type="paragraph" w:customStyle="1" w:styleId="Section2">
    <w:name w:val="Section_2"/>
    <w:basedOn w:val="Normal"/>
    <w:next w:val="Normal"/>
    <w:qFormat/>
    <w:rsid w:val="00171E72"/>
    <w:pPr>
      <w:tabs>
        <w:tab w:val="clear" w:pos="794"/>
        <w:tab w:val="clear" w:pos="1191"/>
        <w:tab w:val="clear" w:pos="1588"/>
        <w:tab w:val="clear" w:pos="1985"/>
      </w:tabs>
      <w:spacing w:before="240"/>
      <w:jc w:val="center"/>
    </w:pPr>
    <w:rPr>
      <w:i/>
    </w:rPr>
  </w:style>
  <w:style w:type="paragraph" w:customStyle="1" w:styleId="RecNoBR">
    <w:name w:val="Rec_No_BR"/>
    <w:basedOn w:val="Normal"/>
    <w:next w:val="Rectitle"/>
    <w:rsid w:val="00171E72"/>
    <w:pPr>
      <w:keepNext/>
      <w:keepLines/>
      <w:spacing w:before="480"/>
      <w:jc w:val="center"/>
    </w:pPr>
    <w:rPr>
      <w:caps/>
      <w:sz w:val="28"/>
    </w:rPr>
  </w:style>
  <w:style w:type="paragraph" w:customStyle="1" w:styleId="QuestionNoBR">
    <w:name w:val="Question_No_BR"/>
    <w:basedOn w:val="RecNoBR"/>
    <w:next w:val="Questiontitle"/>
    <w:rsid w:val="00171E72"/>
  </w:style>
  <w:style w:type="paragraph" w:customStyle="1" w:styleId="RepNoBR">
    <w:name w:val="Rep_No_BR"/>
    <w:basedOn w:val="RecNoBR"/>
    <w:next w:val="Reptitle"/>
    <w:qFormat/>
    <w:rsid w:val="00171E72"/>
  </w:style>
  <w:style w:type="paragraph" w:customStyle="1" w:styleId="ResNoBR">
    <w:name w:val="Res_No_BR"/>
    <w:basedOn w:val="RecNoBR"/>
    <w:next w:val="Restitle"/>
    <w:rsid w:val="00171E72"/>
  </w:style>
  <w:style w:type="paragraph" w:customStyle="1" w:styleId="TabletitleBR">
    <w:name w:val="Table_title_BR"/>
    <w:basedOn w:val="Normal"/>
    <w:next w:val="Tablehead"/>
    <w:qFormat/>
    <w:rsid w:val="00171E72"/>
    <w:pPr>
      <w:keepNext/>
      <w:keepLines/>
      <w:spacing w:before="0" w:after="120"/>
      <w:jc w:val="center"/>
    </w:pPr>
    <w:rPr>
      <w:b/>
    </w:rPr>
  </w:style>
  <w:style w:type="paragraph" w:customStyle="1" w:styleId="TableNoBR">
    <w:name w:val="Table_No_BR"/>
    <w:basedOn w:val="Normal"/>
    <w:next w:val="TabletitleBR"/>
    <w:rsid w:val="00171E72"/>
    <w:pPr>
      <w:keepNext/>
      <w:spacing w:before="560" w:after="120"/>
      <w:jc w:val="center"/>
    </w:pPr>
    <w:rPr>
      <w:caps/>
    </w:rPr>
  </w:style>
  <w:style w:type="paragraph" w:customStyle="1" w:styleId="Tableref">
    <w:name w:val="Table_ref"/>
    <w:basedOn w:val="Normal"/>
    <w:next w:val="TabletitleBR"/>
    <w:qFormat/>
    <w:rsid w:val="00171E72"/>
    <w:pPr>
      <w:keepNext/>
      <w:spacing w:before="0" w:after="120"/>
      <w:jc w:val="center"/>
    </w:pPr>
  </w:style>
  <w:style w:type="character" w:customStyle="1" w:styleId="Recdef">
    <w:name w:val="Rec_def"/>
    <w:basedOn w:val="DefaultParagraphFont"/>
    <w:qFormat/>
    <w:rsid w:val="00171E72"/>
    <w:rPr>
      <w:b/>
    </w:rPr>
  </w:style>
  <w:style w:type="paragraph" w:customStyle="1" w:styleId="FiguretitleBR">
    <w:name w:val="Figure_title_BR"/>
    <w:basedOn w:val="TabletitleBR"/>
    <w:next w:val="Figurewithouttitle"/>
    <w:qFormat/>
    <w:rsid w:val="00171E72"/>
    <w:pPr>
      <w:keepNext w:val="0"/>
      <w:spacing w:after="480"/>
    </w:pPr>
  </w:style>
  <w:style w:type="paragraph" w:customStyle="1" w:styleId="FigureNoBR">
    <w:name w:val="Figure_No_BR"/>
    <w:basedOn w:val="Normal"/>
    <w:next w:val="FiguretitleBR"/>
    <w:qFormat/>
    <w:rsid w:val="00171E72"/>
    <w:pPr>
      <w:keepNext/>
      <w:keepLines/>
      <w:spacing w:before="480" w:after="120"/>
      <w:jc w:val="center"/>
    </w:pPr>
    <w:rPr>
      <w:caps/>
    </w:rPr>
  </w:style>
  <w:style w:type="paragraph" w:styleId="ListParagraph">
    <w:name w:val="List Paragraph"/>
    <w:basedOn w:val="Normal"/>
    <w:link w:val="ListParagraphChar"/>
    <w:uiPriority w:val="34"/>
    <w:qFormat/>
    <w:rsid w:val="00171E72"/>
    <w:pPr>
      <w:ind w:left="720"/>
      <w:contextualSpacing/>
      <w:jc w:val="both"/>
      <w:textAlignment w:val="auto"/>
    </w:pPr>
    <w:rPr>
      <w:rFonts w:eastAsia="Batang"/>
    </w:rPr>
  </w:style>
  <w:style w:type="paragraph" w:customStyle="1" w:styleId="TableText0">
    <w:name w:val="Table_Text"/>
    <w:basedOn w:val="Normal"/>
    <w:rsid w:val="00171E72"/>
    <w:pPr>
      <w:keepNext/>
      <w:overflowPunct/>
      <w:autoSpaceDE/>
      <w:autoSpaceDN/>
      <w:adjustRightInd/>
      <w:spacing w:before="142" w:after="142" w:line="199" w:lineRule="exact"/>
      <w:jc w:val="both"/>
      <w:textAlignment w:val="auto"/>
    </w:pPr>
    <w:rPr>
      <w:rFonts w:ascii="Helv" w:hAnsi="Helv" w:cs="Helv"/>
      <w:sz w:val="18"/>
      <w:lang w:eastAsia="ru-RU"/>
    </w:rPr>
  </w:style>
  <w:style w:type="paragraph" w:customStyle="1" w:styleId="TableTitle">
    <w:name w:val="Table_Title"/>
    <w:basedOn w:val="Normal"/>
    <w:next w:val="TableText0"/>
    <w:qFormat/>
    <w:rsid w:val="00171E72"/>
    <w:pPr>
      <w:keepNext/>
      <w:overflowPunct/>
      <w:autoSpaceDE/>
      <w:autoSpaceDN/>
      <w:adjustRightInd/>
      <w:spacing w:before="0" w:after="240"/>
      <w:jc w:val="center"/>
      <w:textAlignment w:val="auto"/>
    </w:pPr>
    <w:rPr>
      <w:b/>
      <w:sz w:val="22"/>
      <w:lang w:eastAsia="ru-RU"/>
    </w:rPr>
  </w:style>
  <w:style w:type="character" w:customStyle="1" w:styleId="NormalaftertitleChar">
    <w:name w:val="Normal_after_title Char"/>
    <w:basedOn w:val="DefaultParagraphFont"/>
    <w:link w:val="Normalaftertitle"/>
    <w:qFormat/>
    <w:locked/>
    <w:rsid w:val="00171E72"/>
    <w:rPr>
      <w:rFonts w:ascii="Times New Roman" w:hAnsi="Times New Roman"/>
      <w:sz w:val="24"/>
      <w:lang w:val="en-GB" w:eastAsia="en-US"/>
    </w:rPr>
  </w:style>
  <w:style w:type="paragraph" w:customStyle="1" w:styleId="Reasons">
    <w:name w:val="Reasons"/>
    <w:basedOn w:val="Normal"/>
    <w:qFormat/>
    <w:rsid w:val="00171E72"/>
    <w:pPr>
      <w:tabs>
        <w:tab w:val="clear" w:pos="794"/>
        <w:tab w:val="clear" w:pos="1191"/>
        <w:tab w:val="clear" w:pos="1588"/>
        <w:tab w:val="clear" w:pos="1985"/>
      </w:tabs>
      <w:overflowPunct/>
      <w:autoSpaceDE/>
      <w:autoSpaceDN/>
      <w:adjustRightInd/>
      <w:spacing w:before="0"/>
      <w:textAlignment w:val="auto"/>
    </w:pPr>
    <w:rPr>
      <w:lang w:val="en-US"/>
    </w:rPr>
  </w:style>
  <w:style w:type="character" w:customStyle="1" w:styleId="FooterChar">
    <w:name w:val="Footer Char"/>
    <w:basedOn w:val="DefaultParagraphFont"/>
    <w:link w:val="Footer"/>
    <w:uiPriority w:val="99"/>
    <w:qFormat/>
    <w:rsid w:val="00171E72"/>
    <w:rPr>
      <w:rFonts w:ascii="Times New Roman" w:hAnsi="Times New Roman"/>
      <w:caps/>
      <w:sz w:val="16"/>
      <w:lang w:val="en-GB" w:eastAsia="en-US"/>
    </w:rPr>
  </w:style>
  <w:style w:type="character" w:customStyle="1" w:styleId="href">
    <w:name w:val="href"/>
    <w:basedOn w:val="DefaultParagraphFont"/>
    <w:qFormat/>
    <w:rsid w:val="00171E72"/>
  </w:style>
  <w:style w:type="paragraph" w:customStyle="1" w:styleId="HeadingSum">
    <w:name w:val="Heading_Sum"/>
    <w:basedOn w:val="Headingb"/>
    <w:next w:val="Normal"/>
    <w:qFormat/>
    <w:rsid w:val="00171E72"/>
    <w:pPr>
      <w:keepLines/>
      <w:spacing w:before="240"/>
      <w:jc w:val="both"/>
    </w:pPr>
    <w:rPr>
      <w:sz w:val="22"/>
    </w:rPr>
  </w:style>
  <w:style w:type="paragraph" w:customStyle="1" w:styleId="Summary">
    <w:name w:val="Summary"/>
    <w:basedOn w:val="Normal"/>
    <w:next w:val="Normalaftertitle"/>
    <w:rsid w:val="00171E72"/>
    <w:pPr>
      <w:jc w:val="both"/>
    </w:pPr>
    <w:rPr>
      <w:sz w:val="22"/>
    </w:rPr>
  </w:style>
  <w:style w:type="character" w:customStyle="1" w:styleId="HeadingbChar">
    <w:name w:val="Heading_b Char"/>
    <w:basedOn w:val="DefaultParagraphFont"/>
    <w:link w:val="Headingb"/>
    <w:locked/>
    <w:rsid w:val="00171E72"/>
    <w:rPr>
      <w:rFonts w:ascii="Times New Roman" w:hAnsi="Times New Roman"/>
      <w:b/>
      <w:sz w:val="24"/>
      <w:lang w:val="en-GB" w:eastAsia="en-US"/>
    </w:rPr>
  </w:style>
  <w:style w:type="character" w:customStyle="1" w:styleId="FootnoteTextChar">
    <w:name w:val="Footnote Text Char"/>
    <w:aliases w:val="Footnote Text Char Char1 Char,Footnote Text Char4 Char Char Char,Footnote Text Char1 Char1 Char1 Char Char,Footnote Text Char Char1 Char1 Char Char Char,Footnote Text Char1 Char1 Char1 Char Char Char1 Char,DNV- Char,footnote text Char"/>
    <w:link w:val="FootnoteText"/>
    <w:qFormat/>
    <w:rsid w:val="00171E72"/>
    <w:rPr>
      <w:rFonts w:ascii="Times New Roman" w:hAnsi="Times New Roman"/>
      <w:sz w:val="24"/>
      <w:lang w:val="en-GB" w:eastAsia="en-US"/>
    </w:rPr>
  </w:style>
  <w:style w:type="character" w:customStyle="1" w:styleId="enumlev1Char">
    <w:name w:val="enumlev1 Char"/>
    <w:basedOn w:val="DefaultParagraphFont"/>
    <w:link w:val="enumlev1"/>
    <w:qFormat/>
    <w:locked/>
    <w:rsid w:val="00171E72"/>
    <w:rPr>
      <w:rFonts w:ascii="Times New Roman" w:hAnsi="Times New Roman"/>
      <w:sz w:val="24"/>
      <w:lang w:val="en-GB" w:eastAsia="en-US"/>
    </w:rPr>
  </w:style>
  <w:style w:type="paragraph" w:customStyle="1" w:styleId="Line">
    <w:name w:val="Line"/>
    <w:basedOn w:val="Normal"/>
    <w:next w:val="Normal"/>
    <w:qFormat/>
    <w:rsid w:val="00171E72"/>
    <w:pPr>
      <w:pBdr>
        <w:top w:val="single" w:sz="6" w:space="1" w:color="auto"/>
      </w:pBdr>
      <w:tabs>
        <w:tab w:val="clear" w:pos="794"/>
        <w:tab w:val="clear" w:pos="1191"/>
        <w:tab w:val="clear" w:pos="1588"/>
        <w:tab w:val="clear" w:pos="1985"/>
      </w:tabs>
      <w:spacing w:before="240"/>
      <w:ind w:left="3997" w:right="3997"/>
      <w:jc w:val="center"/>
    </w:pPr>
    <w:rPr>
      <w:sz w:val="20"/>
    </w:rPr>
  </w:style>
  <w:style w:type="paragraph" w:customStyle="1" w:styleId="AnnexNoTitle0">
    <w:name w:val="Annex_NoTitle"/>
    <w:basedOn w:val="Normal"/>
    <w:next w:val="Normalaftertitle"/>
    <w:rsid w:val="00171E72"/>
    <w:pPr>
      <w:keepNext/>
      <w:keepLines/>
      <w:spacing w:before="480" w:after="80"/>
      <w:jc w:val="center"/>
    </w:pPr>
    <w:rPr>
      <w:b/>
      <w:sz w:val="28"/>
      <w:lang w:val="fr-FR"/>
    </w:rPr>
  </w:style>
  <w:style w:type="paragraph" w:customStyle="1" w:styleId="Tablefin">
    <w:name w:val="Table_fin"/>
    <w:basedOn w:val="Normal"/>
    <w:next w:val="Normal"/>
    <w:qFormat/>
    <w:rsid w:val="00171E72"/>
    <w:pPr>
      <w:spacing w:before="0"/>
      <w:jc w:val="both"/>
    </w:pPr>
    <w:rPr>
      <w:sz w:val="20"/>
    </w:rPr>
  </w:style>
  <w:style w:type="paragraph" w:customStyle="1" w:styleId="TableNo">
    <w:name w:val="Table_No"/>
    <w:basedOn w:val="Normal"/>
    <w:next w:val="Normal"/>
    <w:qFormat/>
    <w:rsid w:val="00171E72"/>
    <w:pPr>
      <w:keepNext/>
      <w:spacing w:before="360" w:after="120"/>
      <w:jc w:val="center"/>
    </w:pPr>
    <w:rPr>
      <w:lang w:val="fr-FR"/>
    </w:rPr>
  </w:style>
  <w:style w:type="paragraph" w:customStyle="1" w:styleId="Tabletitle0">
    <w:name w:val="Table_title"/>
    <w:basedOn w:val="Normal"/>
    <w:next w:val="Tablehead"/>
    <w:qFormat/>
    <w:rsid w:val="00171E72"/>
    <w:pPr>
      <w:keepNext/>
      <w:spacing w:before="0" w:after="120"/>
      <w:jc w:val="center"/>
    </w:pPr>
    <w:rPr>
      <w:b/>
      <w:lang w:val="fr-FR"/>
    </w:rPr>
  </w:style>
  <w:style w:type="character" w:customStyle="1" w:styleId="TableheadChar">
    <w:name w:val="Table_head Char"/>
    <w:basedOn w:val="DefaultParagraphFont"/>
    <w:link w:val="Tablehead"/>
    <w:locked/>
    <w:rsid w:val="00171E72"/>
    <w:rPr>
      <w:rFonts w:ascii="Times New Roman" w:hAnsi="Times New Roman"/>
      <w:b/>
      <w:sz w:val="22"/>
      <w:lang w:val="en-GB" w:eastAsia="en-US"/>
    </w:rPr>
  </w:style>
  <w:style w:type="character" w:customStyle="1" w:styleId="TabletextChar">
    <w:name w:val="Table_text Char"/>
    <w:basedOn w:val="DefaultParagraphFont"/>
    <w:link w:val="Tabletext"/>
    <w:qFormat/>
    <w:locked/>
    <w:rsid w:val="00171E72"/>
    <w:rPr>
      <w:rFonts w:ascii="Times New Roman" w:hAnsi="Times New Roman"/>
      <w:sz w:val="22"/>
      <w:lang w:val="en-GB" w:eastAsia="en-US"/>
    </w:rPr>
  </w:style>
  <w:style w:type="character" w:customStyle="1" w:styleId="UnresolvedMention1">
    <w:name w:val="Unresolved Mention1"/>
    <w:basedOn w:val="DefaultParagraphFont"/>
    <w:uiPriority w:val="99"/>
    <w:semiHidden/>
    <w:unhideWhenUsed/>
    <w:rsid w:val="00171E72"/>
    <w:rPr>
      <w:color w:val="605E5C"/>
      <w:shd w:val="clear" w:color="auto" w:fill="E1DFDD"/>
    </w:rPr>
  </w:style>
  <w:style w:type="paragraph" w:customStyle="1" w:styleId="AppendixNo">
    <w:name w:val="Appendix_No"/>
    <w:basedOn w:val="Normal"/>
    <w:next w:val="Normal"/>
    <w:qFormat/>
    <w:rsid w:val="00171E72"/>
    <w:pPr>
      <w:keepNext/>
      <w:keepLines/>
      <w:tabs>
        <w:tab w:val="clear" w:pos="794"/>
        <w:tab w:val="clear" w:pos="1191"/>
        <w:tab w:val="clear" w:pos="1588"/>
        <w:tab w:val="clear" w:pos="1985"/>
        <w:tab w:val="left" w:pos="1134"/>
        <w:tab w:val="left" w:pos="1871"/>
        <w:tab w:val="left" w:pos="2268"/>
      </w:tabs>
      <w:spacing w:before="480" w:after="80"/>
      <w:jc w:val="center"/>
    </w:pPr>
    <w:rPr>
      <w:caps/>
      <w:sz w:val="28"/>
    </w:rPr>
  </w:style>
  <w:style w:type="paragraph" w:customStyle="1" w:styleId="Appendixtitle">
    <w:name w:val="Appendix_title"/>
    <w:basedOn w:val="Normal"/>
    <w:next w:val="Normal"/>
    <w:rsid w:val="00171E72"/>
    <w:pPr>
      <w:keepNext/>
      <w:keepLines/>
      <w:tabs>
        <w:tab w:val="clear" w:pos="794"/>
        <w:tab w:val="clear" w:pos="1191"/>
        <w:tab w:val="clear" w:pos="1588"/>
        <w:tab w:val="clear" w:pos="1985"/>
        <w:tab w:val="left" w:pos="1134"/>
        <w:tab w:val="left" w:pos="1871"/>
        <w:tab w:val="left" w:pos="2268"/>
      </w:tabs>
      <w:spacing w:before="240" w:after="280"/>
      <w:jc w:val="center"/>
    </w:pPr>
    <w:rPr>
      <w:rFonts w:ascii="Times New Roman Bold" w:hAnsi="Times New Roman Bold"/>
      <w:b/>
      <w:sz w:val="28"/>
    </w:rPr>
  </w:style>
  <w:style w:type="character" w:customStyle="1" w:styleId="SourceChar">
    <w:name w:val="Source Char"/>
    <w:basedOn w:val="DefaultParagraphFont"/>
    <w:link w:val="Source"/>
    <w:locked/>
    <w:rsid w:val="00171E72"/>
    <w:rPr>
      <w:rFonts w:ascii="Times New Roman" w:hAnsi="Times New Roman"/>
      <w:b/>
      <w:sz w:val="28"/>
      <w:lang w:val="en-GB" w:eastAsia="en-US"/>
    </w:rPr>
  </w:style>
  <w:style w:type="character" w:customStyle="1" w:styleId="Title1Char">
    <w:name w:val="Title 1 Char"/>
    <w:link w:val="Title1"/>
    <w:locked/>
    <w:rsid w:val="00171E72"/>
    <w:rPr>
      <w:rFonts w:ascii="Times New Roman" w:hAnsi="Times New Roman"/>
      <w:caps/>
      <w:sz w:val="28"/>
      <w:lang w:val="en-GB" w:eastAsia="en-US"/>
    </w:rPr>
  </w:style>
  <w:style w:type="character" w:customStyle="1" w:styleId="Heading1CharChar">
    <w:name w:val="Heading 1 Char Char"/>
    <w:basedOn w:val="DefaultParagraphFont"/>
    <w:qFormat/>
    <w:rsid w:val="00171E72"/>
    <w:rPr>
      <w:b/>
      <w:sz w:val="24"/>
      <w:lang w:val="en-GB" w:eastAsia="en-US" w:bidi="ar-SA"/>
    </w:rPr>
  </w:style>
  <w:style w:type="character" w:customStyle="1" w:styleId="ListParagraphChar">
    <w:name w:val="List Paragraph Char"/>
    <w:link w:val="ListParagraph"/>
    <w:uiPriority w:val="34"/>
    <w:qFormat/>
    <w:locked/>
    <w:rsid w:val="00171E72"/>
    <w:rPr>
      <w:rFonts w:ascii="Times New Roman" w:eastAsia="Batang" w:hAnsi="Times New Roman"/>
      <w:sz w:val="24"/>
      <w:lang w:val="en-GB" w:eastAsia="en-US"/>
    </w:rPr>
  </w:style>
  <w:style w:type="character" w:customStyle="1" w:styleId="CommentTextChar">
    <w:name w:val="Comment Text Char"/>
    <w:basedOn w:val="DefaultParagraphFont"/>
    <w:link w:val="CommentText"/>
    <w:qFormat/>
    <w:rsid w:val="00171E72"/>
    <w:rPr>
      <w:rFonts w:ascii="Times New Roman" w:hAnsi="Times New Roman"/>
      <w:lang w:val="en-GB" w:eastAsia="en-US"/>
    </w:rPr>
  </w:style>
  <w:style w:type="character" w:customStyle="1" w:styleId="CommentSubjectChar">
    <w:name w:val="Comment Subject Char"/>
    <w:basedOn w:val="CommentTextChar"/>
    <w:link w:val="CommentSubject"/>
    <w:semiHidden/>
    <w:qFormat/>
    <w:rsid w:val="00171E72"/>
    <w:rPr>
      <w:rFonts w:ascii="Times New Roman" w:hAnsi="Times New Roman"/>
      <w:b/>
      <w:bCs/>
      <w:lang w:val="en-GB" w:eastAsia="en-US"/>
    </w:rPr>
  </w:style>
  <w:style w:type="paragraph" w:customStyle="1" w:styleId="1">
    <w:name w:val="修订1"/>
    <w:hidden/>
    <w:uiPriority w:val="99"/>
    <w:semiHidden/>
    <w:rsid w:val="00171E72"/>
    <w:rPr>
      <w:rFonts w:eastAsia="MS Mincho"/>
      <w:sz w:val="24"/>
      <w:lang w:val="en-GB" w:eastAsia="en-US"/>
    </w:rPr>
  </w:style>
  <w:style w:type="character" w:customStyle="1" w:styleId="BalloonTextChar">
    <w:name w:val="Balloon Text Char"/>
    <w:basedOn w:val="DefaultParagraphFont"/>
    <w:link w:val="BalloonText"/>
    <w:semiHidden/>
    <w:qFormat/>
    <w:rsid w:val="00171E72"/>
    <w:rPr>
      <w:rFonts w:ascii="Segoe UI" w:hAnsi="Segoe UI" w:cs="Segoe UI"/>
      <w:sz w:val="18"/>
      <w:szCs w:val="18"/>
      <w:lang w:val="en-GB" w:eastAsia="en-US"/>
    </w:rPr>
  </w:style>
  <w:style w:type="table" w:customStyle="1" w:styleId="TableGrid42">
    <w:name w:val="Table Grid42"/>
    <w:basedOn w:val="TableNormal"/>
    <w:uiPriority w:val="59"/>
    <w:qFormat/>
    <w:rsid w:val="00171E72"/>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umentMapChar">
    <w:name w:val="Document Map Char"/>
    <w:basedOn w:val="DefaultParagraphFont"/>
    <w:link w:val="DocumentMap"/>
    <w:semiHidden/>
    <w:rsid w:val="00171E72"/>
    <w:rPr>
      <w:rFonts w:ascii="SimSun" w:eastAsia="SimSun" w:hAnsi="Times New Roman"/>
      <w:sz w:val="18"/>
      <w:szCs w:val="18"/>
      <w:lang w:val="en-GB" w:eastAsia="en-US"/>
    </w:rPr>
  </w:style>
  <w:style w:type="character" w:customStyle="1" w:styleId="HeaderChar">
    <w:name w:val="Header Char"/>
    <w:basedOn w:val="DefaultParagraphFont"/>
    <w:link w:val="Header"/>
    <w:uiPriority w:val="99"/>
    <w:rsid w:val="008C6631"/>
    <w:rPr>
      <w:rFonts w:eastAsia="MS Mincho"/>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mailto:yi.wan@ties.itu.int" TargetMode="External"/><Relationship Id="rId18" Type="http://schemas.openxmlformats.org/officeDocument/2006/relationships/hyperlink" Target="https://www.itu.int/pub/R-REP-M.2412" TargetMode="External"/><Relationship Id="rId26" Type="http://schemas.openxmlformats.org/officeDocument/2006/relationships/image" Target="media/image5.emf"/><Relationship Id="rId3" Type="http://schemas.openxmlformats.org/officeDocument/2006/relationships/customXml" Target="../customXml/item3.xml"/><Relationship Id="rId21" Type="http://schemas.openxmlformats.org/officeDocument/2006/relationships/oleObject" Target="embeddings/oleObject1.bin"/><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hyperlink" Target="https://www.itu.int/pub/R-REP-M.2410" TargetMode="External"/><Relationship Id="rId25" Type="http://schemas.openxmlformats.org/officeDocument/2006/relationships/oleObject" Target="embeddings/oleObject3.bin"/><Relationship Id="rId2" Type="http://schemas.openxmlformats.org/officeDocument/2006/relationships/customXml" Target="../customXml/item2.xml"/><Relationship Id="rId16" Type="http://schemas.openxmlformats.org/officeDocument/2006/relationships/hyperlink" Target="mailto:xuxiaoyan@caict.ac.cn" TargetMode="External"/><Relationship Id="rId20" Type="http://schemas.openxmlformats.org/officeDocument/2006/relationships/image" Target="media/image2.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mailto:wanyi@caict.ac.cn" TargetMode="External"/><Relationship Id="rId23" Type="http://schemas.openxmlformats.org/officeDocument/2006/relationships/oleObject" Target="embeddings/oleObject2.bin"/><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hyperlink" Target="https://www.itu.int/en/ITU-R/study-groups/rsg5/rwp5d/imt-2020/Pages/ws-20171004.aspx"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wanyi@ritt.cn" TargetMode="External"/><Relationship Id="rId22" Type="http://schemas.openxmlformats.org/officeDocument/2006/relationships/image" Target="media/image3.emf"/><Relationship Id="rId27" Type="http://schemas.openxmlformats.org/officeDocument/2006/relationships/oleObject" Target="embeddings/oleObject4.bin"/><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R:\TEMPLATE\ITUOffice2007\POOL\POOL%20E%20-%20ITU\PE_POO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C490C70896FE44B585B27042C1902E" ma:contentTypeVersion="11" ma:contentTypeDescription="Create a new document." ma:contentTypeScope="" ma:versionID="76c69eb52ed0fafca8e39c9d1c37f707">
  <xsd:schema xmlns:xsd="http://www.w3.org/2001/XMLSchema" xmlns:xs="http://www.w3.org/2001/XMLSchema" xmlns:p="http://schemas.microsoft.com/office/2006/metadata/properties" xmlns:ns3="0a7eee33-d5a7-4cb2-80c8-11a0b9466fa1" xmlns:ns4="01a3db25-9c56-43f5-a31f-91ff564fea28" targetNamespace="http://schemas.microsoft.com/office/2006/metadata/properties" ma:root="true" ma:fieldsID="21ed25fc33076ccc730984e7ed766e24" ns3:_="" ns4:_="">
    <xsd:import namespace="0a7eee33-d5a7-4cb2-80c8-11a0b9466fa1"/>
    <xsd:import namespace="01a3db25-9c56-43f5-a31f-91ff564fea2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eee33-d5a7-4cb2-80c8-11a0b9466fa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1a3db25-9c56-43f5-a31f-91ff564fea2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op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9E524-D557-4333-AED3-A150DCFDC7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eee33-d5a7-4cb2-80c8-11a0b9466fa1"/>
    <ds:schemaRef ds:uri="01a3db25-9c56-43f5-a31f-91ff564fea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027454-D6CF-459F-9999-F51DA4486D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222F8E32-F6B1-4D7F-890E-C82FBD0C11F4}">
  <ds:schemaRefs>
    <ds:schemaRef ds:uri="http://schemas.microsoft.com/sharepoint/v3/contenttype/forms"/>
  </ds:schemaRefs>
</ds:datastoreItem>
</file>

<file path=customXml/itemProps5.xml><?xml version="1.0" encoding="utf-8"?>
<ds:datastoreItem xmlns:ds="http://schemas.openxmlformats.org/officeDocument/2006/customXml" ds:itemID="{6E4D5296-F14C-4FE5-9EFB-CE16F1A28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PE_POOL.dotm</Template>
  <TotalTime>0</TotalTime>
  <Pages>1</Pages>
  <Words>3852</Words>
  <Characters>21960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ChEG Evaluation report</vt:lpstr>
    </vt:vector>
  </TitlesOfParts>
  <Company>ITU</Company>
  <LinksUpToDate>false</LinksUpToDate>
  <CharactersWithSpaces>25761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ChEG Evaluation report</dc:title>
  <dc:creator>MENG Xi from ZTE &amp; BUPT</dc:creator>
  <cp:lastModifiedBy>Soto Romero, Alicia</cp:lastModifiedBy>
  <cp:revision>1</cp:revision>
  <cp:lastPrinted>2013-09-18T12:28:00Z</cp:lastPrinted>
  <dcterms:created xsi:type="dcterms:W3CDTF">2019-12-16T12:34:00Z</dcterms:created>
  <dcterms:modified xsi:type="dcterms:W3CDTF">2019-12-16T12:34:00Z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0x010100EDC490C70896FE44B585B27042C1902E</vt:lpwstr>
  </property>
  <property fmtid="{D5CDD505-2E9C-101B-9397-08002B2CF9AE}" pid="3" name="KSOProductBuildVer">
    <vt:lpwstr>2052-10.8.2.6613</vt:lpwstr>
  </property>
</Properties>
</file>